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8E" w:rsidRDefault="00A3058E" w:rsidP="00A3058E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A3058E" w:rsidRPr="00955A6B" w:rsidRDefault="00A3058E" w:rsidP="00A3058E">
      <w:pPr>
        <w:ind w:left="2832"/>
        <w:rPr>
          <w:b/>
          <w:sz w:val="28"/>
          <w:szCs w:val="28"/>
        </w:rPr>
      </w:pPr>
      <w:r w:rsidRPr="00955A6B">
        <w:rPr>
          <w:b/>
          <w:sz w:val="28"/>
          <w:szCs w:val="28"/>
        </w:rPr>
        <w:t>СОБРАНИЕ ДЕПУТАТОВ</w:t>
      </w:r>
    </w:p>
    <w:p w:rsidR="00A3058E" w:rsidRPr="00955A6B" w:rsidRDefault="00CB198E" w:rsidP="00A30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БЕСЕДИНСКОГО</w:t>
      </w:r>
      <w:r w:rsidR="00A3058E" w:rsidRPr="00955A6B">
        <w:rPr>
          <w:b/>
          <w:sz w:val="28"/>
          <w:szCs w:val="28"/>
        </w:rPr>
        <w:t xml:space="preserve"> СЕЛЬСОВЕТА</w:t>
      </w:r>
    </w:p>
    <w:p w:rsidR="00A3058E" w:rsidRPr="00955A6B" w:rsidRDefault="00A3058E" w:rsidP="00A30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</w:t>
      </w:r>
      <w:r w:rsidRPr="00955A6B">
        <w:rPr>
          <w:b/>
          <w:sz w:val="28"/>
          <w:szCs w:val="28"/>
        </w:rPr>
        <w:t xml:space="preserve"> КУРСКОЙ ОБЛАСТИ</w:t>
      </w:r>
    </w:p>
    <w:p w:rsidR="00A3058E" w:rsidRPr="00955A6B" w:rsidRDefault="00A3058E" w:rsidP="00A3058E">
      <w:pPr>
        <w:jc w:val="center"/>
        <w:rPr>
          <w:b/>
          <w:sz w:val="28"/>
          <w:szCs w:val="28"/>
        </w:rPr>
      </w:pPr>
    </w:p>
    <w:p w:rsidR="00A3058E" w:rsidRDefault="00A3058E" w:rsidP="00A3058E">
      <w:pPr>
        <w:jc w:val="center"/>
        <w:rPr>
          <w:b/>
          <w:sz w:val="28"/>
          <w:szCs w:val="28"/>
        </w:rPr>
      </w:pPr>
      <w:r w:rsidRPr="00955A6B">
        <w:rPr>
          <w:b/>
          <w:sz w:val="28"/>
          <w:szCs w:val="28"/>
        </w:rPr>
        <w:t>Р Е Ш Е Н И Е</w:t>
      </w:r>
    </w:p>
    <w:p w:rsidR="00A3058E" w:rsidRPr="00955A6B" w:rsidRDefault="00A3058E" w:rsidP="00A3058E">
      <w:pPr>
        <w:jc w:val="center"/>
        <w:rPr>
          <w:b/>
          <w:sz w:val="28"/>
          <w:szCs w:val="28"/>
        </w:rPr>
      </w:pPr>
    </w:p>
    <w:p w:rsidR="00A3058E" w:rsidRPr="00955A6B" w:rsidRDefault="00A3058E" w:rsidP="00A30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Pr="00955A6B">
        <w:rPr>
          <w:b/>
          <w:sz w:val="28"/>
          <w:szCs w:val="28"/>
        </w:rPr>
        <w:t xml:space="preserve"> </w:t>
      </w:r>
      <w:r w:rsidR="000E6A3B">
        <w:rPr>
          <w:b/>
          <w:sz w:val="28"/>
          <w:szCs w:val="28"/>
        </w:rPr>
        <w:t>21 декабря</w:t>
      </w:r>
      <w:r w:rsidRPr="00955A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2021 г. </w:t>
      </w:r>
      <w:r w:rsidRPr="00955A6B">
        <w:rPr>
          <w:b/>
          <w:sz w:val="28"/>
          <w:szCs w:val="28"/>
        </w:rPr>
        <w:t>№</w:t>
      </w:r>
      <w:r w:rsidR="000E6A3B">
        <w:rPr>
          <w:b/>
          <w:sz w:val="28"/>
          <w:szCs w:val="28"/>
        </w:rPr>
        <w:t xml:space="preserve"> 56-3-17</w:t>
      </w:r>
      <w:r w:rsidRPr="00955A6B">
        <w:rPr>
          <w:b/>
          <w:sz w:val="28"/>
          <w:szCs w:val="28"/>
        </w:rPr>
        <w:t xml:space="preserve"> </w:t>
      </w:r>
    </w:p>
    <w:p w:rsidR="00D03C14" w:rsidRPr="00927CE7" w:rsidRDefault="00D03C14" w:rsidP="00D03C14">
      <w:pPr>
        <w:jc w:val="center"/>
        <w:rPr>
          <w:b/>
          <w:bCs/>
        </w:rPr>
      </w:pPr>
    </w:p>
    <w:p w:rsidR="00D03C14" w:rsidRPr="00D16ADB" w:rsidRDefault="00D03C14" w:rsidP="00D03C14">
      <w:pPr>
        <w:rPr>
          <w:b/>
          <w:bCs/>
        </w:rPr>
      </w:pPr>
    </w:p>
    <w:p w:rsidR="00D03C14" w:rsidRPr="00D16ADB" w:rsidRDefault="00D03C14" w:rsidP="00D03C14">
      <w:pPr>
        <w:jc w:val="center"/>
        <w:rPr>
          <w:b/>
          <w:bCs/>
        </w:rPr>
      </w:pP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>РЕШЕНИЕ</w:t>
      </w: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700821" w:rsidRDefault="00D03C14" w:rsidP="00A3058E">
      <w:pPr>
        <w:jc w:val="center"/>
        <w:rPr>
          <w:b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CB198E">
        <w:rPr>
          <w:b/>
          <w:bCs/>
          <w:color w:val="000000"/>
          <w:sz w:val="28"/>
          <w:szCs w:val="28"/>
        </w:rPr>
        <w:t>Бесединского</w:t>
      </w:r>
      <w:r w:rsidR="00A3058E">
        <w:rPr>
          <w:b/>
          <w:bCs/>
          <w:color w:val="000000"/>
          <w:sz w:val="28"/>
          <w:szCs w:val="28"/>
        </w:rPr>
        <w:t xml:space="preserve"> сельсовета Курского района Курской области</w:t>
      </w:r>
    </w:p>
    <w:p w:rsidR="0085351D" w:rsidRDefault="0085351D" w:rsidP="002A4CE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3C14" w:rsidRPr="002A4CE7" w:rsidRDefault="00D03C14" w:rsidP="002A4CE7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6</w:t>
      </w:r>
      <w:r w:rsidR="00F03992">
        <w:rPr>
          <w:color w:val="000000"/>
          <w:sz w:val="28"/>
          <w:szCs w:val="28"/>
          <w:shd w:val="clear" w:color="auto" w:fill="FFFFFF"/>
        </w:rPr>
        <w:t xml:space="preserve"> октября </w:t>
      </w:r>
      <w:r w:rsidRPr="00700821">
        <w:rPr>
          <w:color w:val="000000"/>
          <w:sz w:val="28"/>
          <w:szCs w:val="28"/>
          <w:shd w:val="clear" w:color="auto" w:fill="FFFFFF"/>
        </w:rPr>
        <w:t>2003</w:t>
      </w:r>
      <w:r w:rsidR="00F0399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</w:t>
      </w:r>
      <w:r w:rsidR="00F03992">
        <w:rPr>
          <w:color w:val="000000"/>
          <w:sz w:val="28"/>
          <w:szCs w:val="28"/>
        </w:rPr>
        <w:t xml:space="preserve"> июля </w:t>
      </w:r>
      <w:r w:rsidRPr="00700821">
        <w:rPr>
          <w:color w:val="000000"/>
          <w:sz w:val="28"/>
          <w:szCs w:val="28"/>
        </w:rPr>
        <w:t>2020</w:t>
      </w:r>
      <w:r w:rsidR="00F03992">
        <w:rPr>
          <w:color w:val="000000"/>
          <w:sz w:val="28"/>
          <w:szCs w:val="28"/>
        </w:rPr>
        <w:t xml:space="preserve"> года</w:t>
      </w:r>
      <w:r w:rsidRPr="00700821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Pr="002A4CE7">
        <w:rPr>
          <w:color w:val="000000"/>
          <w:sz w:val="28"/>
          <w:szCs w:val="28"/>
        </w:rPr>
        <w:t>, Уставом</w:t>
      </w:r>
      <w:r w:rsidR="002A4CE7" w:rsidRPr="002A4CE7">
        <w:rPr>
          <w:bCs/>
          <w:color w:val="000000"/>
          <w:sz w:val="28"/>
          <w:szCs w:val="28"/>
        </w:rPr>
        <w:t xml:space="preserve"> муниципального образования «</w:t>
      </w:r>
      <w:r w:rsidR="00CB198E">
        <w:rPr>
          <w:bCs/>
          <w:color w:val="000000"/>
          <w:sz w:val="28"/>
          <w:szCs w:val="28"/>
        </w:rPr>
        <w:t>Бесединский</w:t>
      </w:r>
      <w:r w:rsidR="002A4CE7" w:rsidRPr="002A4CE7">
        <w:rPr>
          <w:bCs/>
          <w:color w:val="000000"/>
          <w:sz w:val="28"/>
          <w:szCs w:val="28"/>
        </w:rPr>
        <w:t xml:space="preserve"> сельсовет» Курского района Курской области, Собрание депутатов </w:t>
      </w:r>
      <w:r w:rsidR="00CB198E">
        <w:rPr>
          <w:bCs/>
          <w:color w:val="000000"/>
          <w:sz w:val="28"/>
          <w:szCs w:val="28"/>
        </w:rPr>
        <w:t>Бесединского</w:t>
      </w:r>
      <w:r w:rsidR="002A4CE7" w:rsidRPr="002A4CE7">
        <w:rPr>
          <w:bCs/>
          <w:color w:val="000000"/>
          <w:sz w:val="28"/>
          <w:szCs w:val="28"/>
        </w:rPr>
        <w:t xml:space="preserve"> сельсовета Курского района Курской области</w:t>
      </w:r>
      <w:r w:rsidR="002A4CE7" w:rsidRPr="002A4CE7">
        <w:t xml:space="preserve"> </w:t>
      </w:r>
      <w:r w:rsidRPr="002A4CE7">
        <w:rPr>
          <w:color w:val="000000"/>
          <w:sz w:val="28"/>
          <w:szCs w:val="28"/>
        </w:rPr>
        <w:t>РЕШИЛ</w:t>
      </w:r>
      <w:r w:rsidR="002A4CE7" w:rsidRPr="002A4CE7">
        <w:rPr>
          <w:color w:val="000000"/>
          <w:sz w:val="28"/>
          <w:szCs w:val="28"/>
        </w:rPr>
        <w:t>О</w:t>
      </w:r>
      <w:r w:rsidRPr="002A4CE7">
        <w:rPr>
          <w:sz w:val="28"/>
          <w:szCs w:val="28"/>
        </w:rPr>
        <w:t>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благоустройства на территории</w:t>
      </w:r>
      <w:r w:rsidR="002A4CE7">
        <w:rPr>
          <w:color w:val="000000"/>
          <w:sz w:val="28"/>
          <w:szCs w:val="28"/>
        </w:rPr>
        <w:t xml:space="preserve"> </w:t>
      </w:r>
      <w:r w:rsidR="00CB198E">
        <w:rPr>
          <w:color w:val="000000"/>
          <w:sz w:val="28"/>
          <w:szCs w:val="28"/>
        </w:rPr>
        <w:t>Бесединского</w:t>
      </w:r>
      <w:r w:rsidR="002A4CE7">
        <w:rPr>
          <w:color w:val="000000"/>
          <w:sz w:val="28"/>
          <w:szCs w:val="28"/>
        </w:rPr>
        <w:t xml:space="preserve"> сельсовета Курского района Курской области</w:t>
      </w:r>
      <w:r w:rsidRPr="00700821">
        <w:rPr>
          <w:color w:val="000000"/>
        </w:rPr>
        <w:t>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 Настоящее </w:t>
      </w:r>
      <w:r w:rsidR="00F03992">
        <w:rPr>
          <w:color w:val="000000"/>
          <w:sz w:val="28"/>
          <w:szCs w:val="28"/>
        </w:rPr>
        <w:t>Р</w:t>
      </w:r>
      <w:r w:rsidRPr="00700821">
        <w:rPr>
          <w:color w:val="000000"/>
          <w:sz w:val="28"/>
          <w:szCs w:val="28"/>
        </w:rPr>
        <w:t>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 в сфере благоустройства на территории</w:t>
      </w:r>
      <w:r w:rsidR="002A4CE7">
        <w:rPr>
          <w:color w:val="000000"/>
          <w:sz w:val="28"/>
          <w:szCs w:val="28"/>
        </w:rPr>
        <w:t xml:space="preserve"> </w:t>
      </w:r>
      <w:r w:rsidR="00CB198E">
        <w:rPr>
          <w:color w:val="000000"/>
          <w:sz w:val="28"/>
          <w:szCs w:val="28"/>
        </w:rPr>
        <w:t>Бесединского</w:t>
      </w:r>
      <w:r w:rsidR="002A4CE7">
        <w:rPr>
          <w:color w:val="000000"/>
          <w:sz w:val="28"/>
          <w:szCs w:val="28"/>
        </w:rPr>
        <w:t xml:space="preserve"> сельсовета Курского района Курской области</w:t>
      </w:r>
      <w:r w:rsidRPr="008629D3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CB198E">
        <w:rPr>
          <w:color w:val="000000"/>
          <w:sz w:val="28"/>
          <w:szCs w:val="28"/>
        </w:rPr>
        <w:t>Бесединского</w:t>
      </w:r>
      <w:r w:rsidR="002A4CE7">
        <w:rPr>
          <w:color w:val="000000"/>
          <w:sz w:val="28"/>
          <w:szCs w:val="28"/>
        </w:rPr>
        <w:t xml:space="preserve"> сельсовета Курского района Курской области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Pr="002A4CE7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2A4CE7">
        <w:rPr>
          <w:sz w:val="28"/>
          <w:szCs w:val="28"/>
        </w:rPr>
        <w:t xml:space="preserve">Председатель </w:t>
      </w:r>
    </w:p>
    <w:p w:rsidR="00D03C14" w:rsidRPr="002A4CE7" w:rsidRDefault="002A4CE7" w:rsidP="00D03C14">
      <w:pPr>
        <w:rPr>
          <w:bCs/>
          <w:color w:val="000000"/>
          <w:sz w:val="28"/>
          <w:szCs w:val="28"/>
        </w:rPr>
      </w:pPr>
      <w:r w:rsidRPr="002A4CE7">
        <w:rPr>
          <w:bCs/>
          <w:color w:val="000000"/>
          <w:sz w:val="28"/>
          <w:szCs w:val="28"/>
        </w:rPr>
        <w:t xml:space="preserve">Собрания депутатов </w:t>
      </w:r>
      <w:r w:rsidR="00CB198E">
        <w:rPr>
          <w:bCs/>
          <w:color w:val="000000"/>
          <w:sz w:val="28"/>
          <w:szCs w:val="28"/>
        </w:rPr>
        <w:t>Бесединского</w:t>
      </w:r>
      <w:r w:rsidRPr="002A4CE7">
        <w:rPr>
          <w:bCs/>
          <w:color w:val="000000"/>
          <w:sz w:val="28"/>
          <w:szCs w:val="28"/>
        </w:rPr>
        <w:t xml:space="preserve"> сельсовета</w:t>
      </w:r>
    </w:p>
    <w:p w:rsidR="002A4CE7" w:rsidRPr="002A4CE7" w:rsidRDefault="002A4CE7" w:rsidP="00D03C14">
      <w:pPr>
        <w:rPr>
          <w:sz w:val="28"/>
          <w:szCs w:val="28"/>
        </w:rPr>
      </w:pPr>
      <w:r w:rsidRPr="002A4CE7">
        <w:rPr>
          <w:bCs/>
          <w:color w:val="000000"/>
          <w:sz w:val="28"/>
          <w:szCs w:val="28"/>
        </w:rPr>
        <w:t xml:space="preserve">Курского района                                         </w:t>
      </w:r>
      <w:r w:rsidR="000E6A3B">
        <w:rPr>
          <w:bCs/>
          <w:color w:val="000000"/>
          <w:sz w:val="28"/>
          <w:szCs w:val="28"/>
        </w:rPr>
        <w:t xml:space="preserve">                      </w:t>
      </w:r>
      <w:r w:rsidRPr="002A4CE7">
        <w:rPr>
          <w:bCs/>
          <w:color w:val="000000"/>
          <w:sz w:val="28"/>
          <w:szCs w:val="28"/>
        </w:rPr>
        <w:t xml:space="preserve"> </w:t>
      </w:r>
      <w:r w:rsidR="00CB198E">
        <w:rPr>
          <w:bCs/>
          <w:color w:val="000000"/>
          <w:sz w:val="28"/>
          <w:szCs w:val="28"/>
        </w:rPr>
        <w:t>Л.М.Калугина</w:t>
      </w:r>
    </w:p>
    <w:p w:rsidR="00D03C14" w:rsidRPr="002A4CE7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Pr="002A4CE7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Pr="002A4CE7" w:rsidRDefault="00D03C14" w:rsidP="00D03C14">
      <w:pPr>
        <w:rPr>
          <w:bCs/>
          <w:color w:val="000000"/>
          <w:sz w:val="28"/>
          <w:szCs w:val="28"/>
        </w:rPr>
      </w:pPr>
      <w:r w:rsidRPr="002A4CE7">
        <w:rPr>
          <w:sz w:val="28"/>
          <w:szCs w:val="28"/>
        </w:rPr>
        <w:t xml:space="preserve">Глава </w:t>
      </w:r>
      <w:r w:rsidR="00CB198E">
        <w:rPr>
          <w:bCs/>
          <w:color w:val="000000"/>
          <w:sz w:val="28"/>
          <w:szCs w:val="28"/>
        </w:rPr>
        <w:t>Бесединского</w:t>
      </w:r>
      <w:r w:rsidR="002A4CE7" w:rsidRPr="002A4CE7">
        <w:rPr>
          <w:bCs/>
          <w:color w:val="000000"/>
          <w:sz w:val="28"/>
          <w:szCs w:val="28"/>
        </w:rPr>
        <w:t xml:space="preserve"> сельсовета</w:t>
      </w:r>
    </w:p>
    <w:p w:rsidR="002A4CE7" w:rsidRPr="002A4CE7" w:rsidRDefault="002A4CE7" w:rsidP="00D03C14">
      <w:pPr>
        <w:rPr>
          <w:sz w:val="28"/>
          <w:szCs w:val="28"/>
        </w:rPr>
      </w:pPr>
      <w:r w:rsidRPr="002A4CE7">
        <w:rPr>
          <w:bCs/>
          <w:color w:val="000000"/>
          <w:sz w:val="28"/>
          <w:szCs w:val="28"/>
        </w:rPr>
        <w:t xml:space="preserve">Курского района                                   </w:t>
      </w:r>
      <w:r w:rsidR="000E6A3B">
        <w:rPr>
          <w:bCs/>
          <w:color w:val="000000"/>
          <w:sz w:val="28"/>
          <w:szCs w:val="28"/>
        </w:rPr>
        <w:t xml:space="preserve">                               </w:t>
      </w:r>
      <w:r w:rsidRPr="002A4CE7">
        <w:rPr>
          <w:bCs/>
          <w:color w:val="000000"/>
          <w:sz w:val="28"/>
          <w:szCs w:val="28"/>
        </w:rPr>
        <w:t xml:space="preserve"> </w:t>
      </w:r>
      <w:r w:rsidR="00CB198E">
        <w:rPr>
          <w:bCs/>
          <w:color w:val="000000"/>
          <w:sz w:val="28"/>
          <w:szCs w:val="28"/>
        </w:rPr>
        <w:t>Ю.Е.Алябьев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85351D">
      <w:pPr>
        <w:spacing w:line="240" w:lineRule="exact"/>
      </w:pPr>
      <w:r w:rsidRPr="00700821">
        <w:rPr>
          <w:b/>
          <w:color w:val="000000"/>
        </w:rPr>
        <w:br w:type="page"/>
      </w:r>
      <w:r w:rsidR="0085351D">
        <w:rPr>
          <w:b/>
          <w:color w:val="000000"/>
        </w:rPr>
        <w:lastRenderedPageBreak/>
        <w:t xml:space="preserve">                                                                                                                     </w:t>
      </w:r>
      <w:r w:rsidRPr="00700821">
        <w:t>УТВЕРЖДЕНО</w:t>
      </w:r>
    </w:p>
    <w:p w:rsidR="00D03C14" w:rsidRDefault="00F03992" w:rsidP="00D03C14">
      <w:pPr>
        <w:ind w:left="4536"/>
        <w:jc w:val="center"/>
        <w:rPr>
          <w:color w:val="000000"/>
        </w:rPr>
      </w:pPr>
      <w:r>
        <w:rPr>
          <w:color w:val="000000"/>
        </w:rPr>
        <w:t>Р</w:t>
      </w:r>
      <w:r w:rsidR="00D03C14" w:rsidRPr="00700821">
        <w:rPr>
          <w:color w:val="000000"/>
        </w:rPr>
        <w:t xml:space="preserve">ешением </w:t>
      </w:r>
      <w:r w:rsidR="002A4CE7">
        <w:rPr>
          <w:color w:val="000000"/>
        </w:rPr>
        <w:t>Собрания депутатов</w:t>
      </w:r>
    </w:p>
    <w:p w:rsidR="002A4CE7" w:rsidRDefault="00CB198E" w:rsidP="00D03C14">
      <w:pPr>
        <w:ind w:left="4536"/>
        <w:jc w:val="center"/>
        <w:rPr>
          <w:color w:val="000000"/>
        </w:rPr>
      </w:pPr>
      <w:r>
        <w:rPr>
          <w:color w:val="000000"/>
        </w:rPr>
        <w:t>Бесединского</w:t>
      </w:r>
      <w:r w:rsidR="002A4CE7">
        <w:rPr>
          <w:color w:val="000000"/>
        </w:rPr>
        <w:t xml:space="preserve"> сельсовета</w:t>
      </w:r>
    </w:p>
    <w:p w:rsidR="002A4CE7" w:rsidRPr="00700821" w:rsidRDefault="002A4CE7" w:rsidP="00D03C14">
      <w:pPr>
        <w:ind w:left="4536"/>
        <w:jc w:val="center"/>
        <w:rPr>
          <w:i/>
          <w:iCs/>
          <w:color w:val="000000"/>
        </w:rPr>
      </w:pPr>
      <w:r>
        <w:rPr>
          <w:color w:val="000000"/>
        </w:rPr>
        <w:t>Курского района Курской области</w:t>
      </w:r>
    </w:p>
    <w:p w:rsidR="00D03C14" w:rsidRPr="00700821" w:rsidRDefault="00D03C14" w:rsidP="00D03C14">
      <w:pPr>
        <w:ind w:left="4536"/>
        <w:jc w:val="center"/>
      </w:pPr>
      <w:r w:rsidRPr="00700821">
        <w:t xml:space="preserve">от </w:t>
      </w:r>
      <w:r w:rsidR="000E6A3B">
        <w:t>21 декабря</w:t>
      </w:r>
      <w:r w:rsidRPr="00700821">
        <w:t xml:space="preserve"> 2021 №</w:t>
      </w:r>
      <w:r w:rsidR="000E6A3B">
        <w:t>56-3-17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2A4CE7" w:rsidRDefault="00D03C14" w:rsidP="00D03C14">
      <w:pPr>
        <w:jc w:val="center"/>
        <w:rPr>
          <w:b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</w:t>
      </w:r>
      <w:r w:rsidRPr="002A4CE7">
        <w:rPr>
          <w:b/>
          <w:bCs/>
          <w:color w:val="000000"/>
          <w:sz w:val="28"/>
          <w:szCs w:val="28"/>
        </w:rPr>
        <w:t>ипальном контроле в сфере благоустройства на территории</w:t>
      </w:r>
      <w:r w:rsidR="002A4CE7" w:rsidRPr="002A4CE7">
        <w:rPr>
          <w:b/>
          <w:color w:val="000000"/>
          <w:sz w:val="28"/>
          <w:szCs w:val="28"/>
        </w:rPr>
        <w:t xml:space="preserve"> </w:t>
      </w:r>
      <w:r w:rsidR="00CB198E">
        <w:rPr>
          <w:b/>
          <w:color w:val="000000"/>
          <w:sz w:val="28"/>
          <w:szCs w:val="28"/>
        </w:rPr>
        <w:t>Бесединского</w:t>
      </w:r>
      <w:r w:rsidR="002A4CE7" w:rsidRPr="002A4CE7">
        <w:rPr>
          <w:b/>
          <w:color w:val="000000"/>
          <w:sz w:val="28"/>
          <w:szCs w:val="28"/>
        </w:rPr>
        <w:t xml:space="preserve"> сельсовета </w:t>
      </w:r>
    </w:p>
    <w:p w:rsidR="00D03C14" w:rsidRPr="00700821" w:rsidRDefault="002A4CE7" w:rsidP="00D03C14">
      <w:pPr>
        <w:jc w:val="center"/>
        <w:rPr>
          <w:i/>
          <w:iCs/>
          <w:color w:val="000000"/>
        </w:rPr>
      </w:pPr>
      <w:r w:rsidRPr="002A4CE7">
        <w:rPr>
          <w:b/>
          <w:color w:val="000000"/>
          <w:sz w:val="28"/>
          <w:szCs w:val="28"/>
        </w:rPr>
        <w:t>Курского района Курской области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CB198E">
        <w:rPr>
          <w:rFonts w:ascii="Times New Roman" w:hAnsi="Times New Roman" w:cs="Times New Roman"/>
          <w:color w:val="000000"/>
          <w:sz w:val="28"/>
          <w:szCs w:val="28"/>
        </w:rPr>
        <w:t>Бесединского</w:t>
      </w:r>
      <w:r w:rsidR="002A4CE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C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1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Бесединского</w:t>
      </w:r>
      <w:r w:rsidR="00C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Курского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11291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F03992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>дминистрацией</w:t>
      </w:r>
      <w:r w:rsidRPr="00700821">
        <w:rPr>
          <w:color w:val="000000"/>
        </w:rPr>
        <w:t xml:space="preserve"> </w:t>
      </w:r>
      <w:r w:rsidR="00CB198E">
        <w:rPr>
          <w:color w:val="000000"/>
          <w:sz w:val="28"/>
          <w:szCs w:val="28"/>
        </w:rPr>
        <w:t>Бесединского</w:t>
      </w:r>
      <w:r w:rsidR="00CA7F28" w:rsidRPr="00CA7F28">
        <w:rPr>
          <w:color w:val="000000"/>
          <w:sz w:val="28"/>
          <w:szCs w:val="28"/>
        </w:rPr>
        <w:t xml:space="preserve"> сельсовета Курского района Курской области</w:t>
      </w:r>
      <w:r w:rsidR="00CA7F28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(далее – </w:t>
      </w:r>
      <w:r w:rsidR="00D96686">
        <w:rPr>
          <w:color w:val="000000"/>
          <w:sz w:val="28"/>
          <w:szCs w:val="28"/>
        </w:rPr>
        <w:t>Контрольный орган</w:t>
      </w:r>
      <w:r w:rsidRPr="00700821">
        <w:rPr>
          <w:color w:val="000000"/>
          <w:sz w:val="28"/>
          <w:szCs w:val="28"/>
        </w:rPr>
        <w:t>).</w:t>
      </w:r>
    </w:p>
    <w:p w:rsidR="00D03C14" w:rsidRPr="00700821" w:rsidRDefault="00D03C14" w:rsidP="0011291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</w:t>
      </w:r>
      <w:r w:rsidR="00D96686">
        <w:rPr>
          <w:color w:val="000000"/>
          <w:sz w:val="28"/>
          <w:szCs w:val="28"/>
        </w:rPr>
        <w:t>Контрольного органа</w:t>
      </w:r>
      <w:r w:rsidRPr="00700821">
        <w:rPr>
          <w:color w:val="000000"/>
          <w:sz w:val="28"/>
          <w:szCs w:val="28"/>
        </w:rPr>
        <w:t>, уполномоченными осуществлять контроль в сфере благоустройства, явля</w:t>
      </w:r>
      <w:r w:rsidR="00CA7F28">
        <w:rPr>
          <w:color w:val="000000"/>
          <w:sz w:val="28"/>
          <w:szCs w:val="28"/>
        </w:rPr>
        <w:t xml:space="preserve">ется Глава </w:t>
      </w:r>
      <w:r w:rsidR="00CB198E">
        <w:rPr>
          <w:color w:val="000000"/>
          <w:sz w:val="28"/>
          <w:szCs w:val="28"/>
        </w:rPr>
        <w:t>Бесединского</w:t>
      </w:r>
      <w:r w:rsidR="00CA7F28">
        <w:rPr>
          <w:color w:val="000000"/>
          <w:sz w:val="28"/>
          <w:szCs w:val="28"/>
        </w:rPr>
        <w:t xml:space="preserve"> сельсовета Курского района Курской области</w:t>
      </w:r>
      <w:r w:rsidRPr="00700821">
        <w:rPr>
          <w:color w:val="000000"/>
          <w:sz w:val="28"/>
          <w:szCs w:val="28"/>
        </w:rPr>
        <w:t xml:space="preserve"> (далее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</w:t>
      </w:r>
      <w:r w:rsidR="00D96686">
        <w:rPr>
          <w:color w:val="000000"/>
          <w:sz w:val="28"/>
          <w:szCs w:val="28"/>
        </w:rPr>
        <w:t>Контрольного органа</w:t>
      </w:r>
      <w:r w:rsidRPr="00700821">
        <w:rPr>
          <w:color w:val="000000"/>
          <w:sz w:val="28"/>
          <w:szCs w:val="28"/>
        </w:rPr>
        <w:t xml:space="preserve">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11291C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</w:t>
      </w:r>
      <w:r w:rsidR="00F03992">
        <w:rPr>
          <w:color w:val="000000"/>
          <w:sz w:val="28"/>
          <w:szCs w:val="28"/>
        </w:rPr>
        <w:t xml:space="preserve"> июля </w:t>
      </w:r>
      <w:r w:rsidRPr="00700821">
        <w:rPr>
          <w:color w:val="000000"/>
          <w:sz w:val="28"/>
          <w:szCs w:val="28"/>
        </w:rPr>
        <w:t xml:space="preserve">2020 </w:t>
      </w:r>
      <w:r w:rsidR="00F03992">
        <w:rPr>
          <w:color w:val="000000"/>
          <w:sz w:val="28"/>
          <w:szCs w:val="28"/>
        </w:rPr>
        <w:t xml:space="preserve">года </w:t>
      </w:r>
      <w:r w:rsidRPr="00700821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F03992">
        <w:rPr>
          <w:color w:val="000000"/>
          <w:sz w:val="28"/>
          <w:szCs w:val="28"/>
        </w:rPr>
        <w:t xml:space="preserve"> (далее- Федеральный закон №248 - ФЗ)</w:t>
      </w:r>
      <w:r w:rsidRPr="00700821">
        <w:rPr>
          <w:color w:val="000000"/>
          <w:sz w:val="28"/>
          <w:szCs w:val="28"/>
        </w:rPr>
        <w:t xml:space="preserve"> и иными федеральными законами.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03992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№ 248-ФЗ, Федерального </w:t>
      </w:r>
      <w:r w:rsidRPr="00F03992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="0074744E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от 6</w:t>
      </w:r>
      <w:r w:rsidR="005D005B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5D005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5D005B" w:rsidRDefault="00D03C14" w:rsidP="001129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61"/>
      <w:bookmarkEnd w:id="0"/>
      <w:r w:rsidRPr="00700821">
        <w:rPr>
          <w:color w:val="000000"/>
          <w:sz w:val="28"/>
          <w:szCs w:val="28"/>
        </w:rPr>
        <w:t xml:space="preserve">1.6. </w:t>
      </w:r>
      <w:r w:rsidR="005D005B">
        <w:rPr>
          <w:rFonts w:eastAsiaTheme="minorHAnsi"/>
          <w:sz w:val="28"/>
          <w:szCs w:val="28"/>
          <w:lang w:eastAsia="en-US"/>
        </w:rPr>
        <w:t>Объектами контроля в сфере благоустройства (далее - объект контроля) являются:</w:t>
      </w:r>
    </w:p>
    <w:p w:rsidR="005D005B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D005B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5D005B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здания, строения, сооружения, территории, включая земельные участки, предметы,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</w:p>
    <w:p w:rsidR="00CF1047" w:rsidRPr="00CF1047" w:rsidRDefault="00CF1047" w:rsidP="00CF1047">
      <w:pPr>
        <w:pStyle w:val="aff3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CF1047">
        <w:rPr>
          <w:rFonts w:ascii="Tahoma" w:hAnsi="Tahoma" w:cs="Tahoma"/>
          <w:sz w:val="18"/>
          <w:szCs w:val="18"/>
        </w:rPr>
        <w:t> </w:t>
      </w:r>
    </w:p>
    <w:p w:rsidR="00A1005F" w:rsidRPr="002B1E0C" w:rsidRDefault="00A1005F" w:rsidP="00A1005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Контрольный орган </w:t>
      </w:r>
      <w:r w:rsidRPr="002B1E0C">
        <w:rPr>
          <w:sz w:val="24"/>
          <w:szCs w:val="24"/>
        </w:rPr>
        <w:t xml:space="preserve"> осуществляет контроль за соблюдением Правил благоустройства, включающих:</w:t>
      </w:r>
    </w:p>
    <w:p w:rsidR="00A1005F" w:rsidRPr="002B1E0C" w:rsidRDefault="00A1005F" w:rsidP="00A1005F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1) обязательные требования по содержанию прилегающих территорий;</w:t>
      </w:r>
    </w:p>
    <w:p w:rsidR="00A1005F" w:rsidRPr="002B1E0C" w:rsidRDefault="00A1005F" w:rsidP="00A1005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A1005F" w:rsidRPr="002B1E0C" w:rsidRDefault="00A1005F" w:rsidP="00A1005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A1005F" w:rsidRPr="002B1E0C" w:rsidRDefault="00A1005F" w:rsidP="00A1005F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2B1E0C">
        <w:rPr>
          <w:rFonts w:ascii="Arial" w:hAnsi="Arial" w:cs="Arial"/>
        </w:rPr>
        <w:t xml:space="preserve">- по </w:t>
      </w:r>
      <w:r w:rsidRPr="002B1E0C">
        <w:rPr>
          <w:rFonts w:ascii="Arial" w:hAnsi="Arial" w:cs="Arial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A1005F" w:rsidRPr="002B1E0C" w:rsidRDefault="00A1005F" w:rsidP="00A1005F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2B1E0C">
        <w:rPr>
          <w:rFonts w:ascii="Arial" w:hAnsi="Arial" w:cs="Arial"/>
        </w:rPr>
        <w:t xml:space="preserve">- по </w:t>
      </w:r>
      <w:r w:rsidRPr="002B1E0C">
        <w:rPr>
          <w:rFonts w:ascii="Arial" w:hAnsi="Arial" w:cs="Arial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A1005F" w:rsidRPr="002B1E0C" w:rsidRDefault="00A1005F" w:rsidP="00A1005F">
      <w:pPr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A1005F" w:rsidRPr="002B1E0C" w:rsidRDefault="00A1005F" w:rsidP="00A1005F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2B1E0C">
        <w:rPr>
          <w:rFonts w:ascii="Arial" w:hAnsi="Arial" w:cs="Arial"/>
          <w:shd w:val="clear" w:color="auto" w:fill="FFFFFF"/>
        </w:rPr>
        <w:t xml:space="preserve">- о недопустимости </w:t>
      </w:r>
      <w:r w:rsidRPr="002B1E0C">
        <w:rPr>
          <w:rFonts w:ascii="Arial" w:hAnsi="Arial" w:cs="Arial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A1005F" w:rsidRPr="002B1E0C" w:rsidRDefault="00A1005F" w:rsidP="00A1005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3) обязательные требования по уборке территории муниципального образования «</w:t>
      </w:r>
      <w:r>
        <w:rPr>
          <w:rFonts w:ascii="Arial" w:hAnsi="Arial" w:cs="Arial"/>
        </w:rPr>
        <w:t>Бесединский</w:t>
      </w:r>
      <w:r w:rsidRPr="002B1E0C">
        <w:rPr>
          <w:rFonts w:ascii="Arial" w:hAnsi="Arial" w:cs="Arial"/>
        </w:rPr>
        <w:t xml:space="preserve"> сельсовет» К</w:t>
      </w:r>
      <w:r>
        <w:rPr>
          <w:rFonts w:ascii="Arial" w:hAnsi="Arial" w:cs="Arial"/>
        </w:rPr>
        <w:t xml:space="preserve">урского района Курской области </w:t>
      </w:r>
      <w:r w:rsidRPr="002B1E0C">
        <w:rPr>
          <w:rFonts w:ascii="Arial" w:hAnsi="Arial" w:cs="Arial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A1005F" w:rsidRPr="002B1E0C" w:rsidRDefault="00A1005F" w:rsidP="00A1005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4) обязательные требования по уборке территории муниципального образования «</w:t>
      </w:r>
      <w:r>
        <w:rPr>
          <w:rFonts w:ascii="Arial" w:hAnsi="Arial" w:cs="Arial"/>
        </w:rPr>
        <w:t>Бесединский</w:t>
      </w:r>
      <w:r w:rsidRPr="002B1E0C">
        <w:rPr>
          <w:rFonts w:ascii="Arial" w:hAnsi="Arial" w:cs="Arial"/>
        </w:rPr>
        <w:t xml:space="preserve"> сельсовет» К</w:t>
      </w:r>
      <w:r>
        <w:rPr>
          <w:rFonts w:ascii="Arial" w:hAnsi="Arial" w:cs="Arial"/>
        </w:rPr>
        <w:t xml:space="preserve">урского района Курской области </w:t>
      </w:r>
      <w:r w:rsidRPr="002B1E0C">
        <w:rPr>
          <w:rFonts w:ascii="Arial" w:hAnsi="Arial" w:cs="Arial"/>
        </w:rPr>
        <w:t xml:space="preserve">в летний период, включая обязательные требования по </w:t>
      </w:r>
      <w:r w:rsidRPr="002B1E0C">
        <w:rPr>
          <w:rFonts w:ascii="Arial" w:eastAsia="Calibri" w:hAnsi="Arial" w:cs="Arial"/>
          <w:bCs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B1E0C">
        <w:rPr>
          <w:rFonts w:ascii="Arial" w:hAnsi="Arial" w:cs="Arial"/>
        </w:rPr>
        <w:t>;</w:t>
      </w:r>
    </w:p>
    <w:p w:rsidR="00A1005F" w:rsidRPr="002B1E0C" w:rsidRDefault="00A1005F" w:rsidP="00A1005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5) дополнительные обязательные требования </w:t>
      </w:r>
      <w:r w:rsidRPr="002B1E0C">
        <w:rPr>
          <w:rFonts w:ascii="Arial" w:hAnsi="Arial" w:cs="Arial"/>
          <w:shd w:val="clear" w:color="auto" w:fill="FFFFFF"/>
        </w:rPr>
        <w:t>пожарной безопасности</w:t>
      </w:r>
      <w:r w:rsidRPr="002B1E0C">
        <w:rPr>
          <w:rFonts w:ascii="Arial" w:hAnsi="Arial" w:cs="Arial"/>
        </w:rPr>
        <w:t xml:space="preserve"> в </w:t>
      </w:r>
      <w:r w:rsidRPr="002B1E0C">
        <w:rPr>
          <w:rFonts w:ascii="Arial" w:hAnsi="Arial" w:cs="Arial"/>
          <w:shd w:val="clear" w:color="auto" w:fill="FFFFFF"/>
        </w:rPr>
        <w:t xml:space="preserve">период действия особого противопожарного режима; </w:t>
      </w:r>
    </w:p>
    <w:p w:rsidR="00A1005F" w:rsidRPr="002B1E0C" w:rsidRDefault="00A1005F" w:rsidP="00A1005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  <w:bCs/>
        </w:rPr>
        <w:t xml:space="preserve">6) </w:t>
      </w:r>
      <w:r w:rsidRPr="002B1E0C">
        <w:rPr>
          <w:rFonts w:ascii="Arial" w:hAnsi="Arial" w:cs="Arial"/>
        </w:rPr>
        <w:t xml:space="preserve">обязательные требования по </w:t>
      </w:r>
      <w:r w:rsidRPr="002B1E0C">
        <w:rPr>
          <w:rFonts w:ascii="Arial" w:hAnsi="Arial" w:cs="Arial"/>
          <w:bCs/>
        </w:rPr>
        <w:t>прокладке, переустройству, ремонту и содержанию подземных коммуникаций на территориях общего пользования</w:t>
      </w:r>
      <w:r w:rsidRPr="002B1E0C">
        <w:rPr>
          <w:rFonts w:ascii="Arial" w:hAnsi="Arial" w:cs="Arial"/>
        </w:rPr>
        <w:t>;</w:t>
      </w:r>
    </w:p>
    <w:p w:rsidR="00A1005F" w:rsidRPr="002B1E0C" w:rsidRDefault="00A1005F" w:rsidP="00A1005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</w:t>
      </w:r>
      <w:r w:rsidRPr="002B1E0C">
        <w:rPr>
          <w:rFonts w:ascii="Arial" w:hAnsi="Arial" w:cs="Arial"/>
        </w:rPr>
        <w:lastRenderedPageBreak/>
        <w:t>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A1005F" w:rsidRPr="002B1E0C" w:rsidRDefault="00A1005F" w:rsidP="00A1005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eastAsia="Calibri" w:hAnsi="Arial" w:cs="Arial"/>
          <w:bCs/>
          <w:lang w:eastAsia="en-US"/>
        </w:rPr>
        <w:t xml:space="preserve">8) </w:t>
      </w:r>
      <w:r w:rsidRPr="002B1E0C">
        <w:rPr>
          <w:rFonts w:ascii="Arial" w:hAnsi="Arial" w:cs="Arial"/>
        </w:rPr>
        <w:t>обязательные требования по складированию твердых коммунальных отходов;</w:t>
      </w:r>
    </w:p>
    <w:p w:rsidR="00A1005F" w:rsidRPr="002B1E0C" w:rsidRDefault="00A1005F" w:rsidP="00A1005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9) обязательные требования по </w:t>
      </w:r>
      <w:r w:rsidRPr="002B1E0C">
        <w:rPr>
          <w:rFonts w:ascii="Arial" w:hAnsi="Arial" w:cs="Arial"/>
          <w:bCs/>
        </w:rPr>
        <w:t>выгулу животных</w:t>
      </w:r>
      <w:r w:rsidRPr="002B1E0C">
        <w:rPr>
          <w:rFonts w:ascii="Arial" w:hAnsi="Arial" w:cs="Arial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A1005F" w:rsidRDefault="00A1005F" w:rsidP="00A1005F">
      <w:pPr>
        <w:pStyle w:val="ConsPlusNormal"/>
        <w:ind w:firstLine="567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A1005F" w:rsidRPr="00A1005F" w:rsidRDefault="00A1005F" w:rsidP="00A1005F">
      <w:pPr>
        <w:pStyle w:val="ConsPlusNormal"/>
        <w:ind w:firstLine="567"/>
        <w:jc w:val="both"/>
        <w:rPr>
          <w:sz w:val="24"/>
          <w:szCs w:val="24"/>
        </w:rPr>
      </w:pPr>
      <w:r w:rsidRPr="00A1005F">
        <w:rPr>
          <w:sz w:val="24"/>
          <w:szCs w:val="24"/>
        </w:rPr>
        <w:t>1.7. Учет объектов контроля осуществляется посредством создания:</w:t>
      </w:r>
    </w:p>
    <w:p w:rsidR="00A1005F" w:rsidRPr="00A1005F" w:rsidRDefault="00A1005F" w:rsidP="00A1005F">
      <w:pPr>
        <w:pStyle w:val="ConsPlusNormal"/>
        <w:ind w:firstLine="0"/>
        <w:jc w:val="both"/>
        <w:rPr>
          <w:sz w:val="24"/>
          <w:szCs w:val="24"/>
        </w:rPr>
      </w:pPr>
      <w:r w:rsidRPr="00A1005F">
        <w:rPr>
          <w:sz w:val="24"/>
          <w:szCs w:val="24"/>
        </w:rPr>
        <w:t>единого реестра контрольных мероприятий;</w:t>
      </w:r>
    </w:p>
    <w:p w:rsidR="00A1005F" w:rsidRPr="00A1005F" w:rsidRDefault="00A1005F" w:rsidP="00A1005F">
      <w:pPr>
        <w:pStyle w:val="ConsPlusNormal"/>
        <w:ind w:firstLine="567"/>
        <w:jc w:val="both"/>
        <w:rPr>
          <w:sz w:val="24"/>
          <w:szCs w:val="24"/>
        </w:rPr>
      </w:pPr>
      <w:r w:rsidRPr="00A1005F">
        <w:rPr>
          <w:sz w:val="24"/>
          <w:szCs w:val="24"/>
        </w:rPr>
        <w:t>информационной системы (подсистемы государственной информационной системы) досудебного обжалования;</w:t>
      </w:r>
    </w:p>
    <w:p w:rsidR="00A1005F" w:rsidRPr="00A1005F" w:rsidRDefault="00A1005F" w:rsidP="00A1005F">
      <w:pPr>
        <w:pStyle w:val="ConsPlusNormal"/>
        <w:ind w:firstLine="567"/>
        <w:jc w:val="both"/>
        <w:rPr>
          <w:sz w:val="24"/>
          <w:szCs w:val="24"/>
        </w:rPr>
      </w:pPr>
      <w:r w:rsidRPr="00A1005F">
        <w:rPr>
          <w:sz w:val="24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A1005F" w:rsidRPr="00A1005F" w:rsidRDefault="00A1005F" w:rsidP="00A1005F">
      <w:pPr>
        <w:pStyle w:val="ConsPlusNormal"/>
        <w:ind w:firstLine="567"/>
        <w:jc w:val="both"/>
        <w:rPr>
          <w:sz w:val="24"/>
          <w:szCs w:val="24"/>
        </w:rPr>
      </w:pPr>
      <w:r w:rsidRPr="00A1005F">
        <w:rPr>
          <w:sz w:val="24"/>
          <w:szCs w:val="24"/>
        </w:rPr>
        <w:t xml:space="preserve">Контрольным органом в соответствии с </w:t>
      </w:r>
      <w:hyperlink r:id="rId8" w:history="1">
        <w:r w:rsidRPr="00A1005F">
          <w:rPr>
            <w:sz w:val="24"/>
            <w:szCs w:val="24"/>
          </w:rPr>
          <w:t>частью 2 статьи 16</w:t>
        </w:r>
      </w:hyperlink>
      <w:r w:rsidRPr="00A1005F">
        <w:rPr>
          <w:sz w:val="24"/>
          <w:szCs w:val="24"/>
        </w:rPr>
        <w:t xml:space="preserve"> и </w:t>
      </w:r>
      <w:hyperlink r:id="rId9" w:history="1">
        <w:r w:rsidRPr="00A1005F">
          <w:rPr>
            <w:sz w:val="24"/>
            <w:szCs w:val="24"/>
          </w:rPr>
          <w:t>частью 5 статьи 17</w:t>
        </w:r>
      </w:hyperlink>
      <w:r w:rsidRPr="00A1005F">
        <w:rPr>
          <w:sz w:val="24"/>
          <w:szCs w:val="24"/>
        </w:rPr>
        <w:t xml:space="preserve"> Федерального закона от 31 июля 2020 г. N 248-ФЗ "О государственном контроле (надзоре) и муниципальном контроле в Российской Федерации" (далее - Федеральный закон N 248-ФЗ) ведется учет объектов контроля с использованием информационной системы.</w:t>
      </w:r>
    </w:p>
    <w:p w:rsidR="00A1005F" w:rsidRPr="002B1E0C" w:rsidRDefault="00A1005F" w:rsidP="00A1005F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1.8</w:t>
      </w:r>
      <w:r w:rsidRPr="002B1E0C">
        <w:rPr>
          <w:rFonts w:ascii="Arial" w:hAnsi="Arial" w:cs="Arial"/>
        </w:rPr>
        <w:t>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A1005F" w:rsidRPr="002B1E0C" w:rsidRDefault="00A1005F" w:rsidP="00A1005F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A1005F" w:rsidRPr="002B1E0C" w:rsidRDefault="00A1005F" w:rsidP="00A1005F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A1005F" w:rsidRPr="002B1E0C" w:rsidRDefault="00A1005F" w:rsidP="00A1005F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A1005F" w:rsidRPr="002B1E0C" w:rsidRDefault="00A1005F" w:rsidP="00A1005F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3) дворовые территории;</w:t>
      </w:r>
    </w:p>
    <w:p w:rsidR="00A1005F" w:rsidRPr="002B1E0C" w:rsidRDefault="00A1005F" w:rsidP="00A1005F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4) детские и спортивные площадки;</w:t>
      </w:r>
    </w:p>
    <w:p w:rsidR="00A1005F" w:rsidRPr="002B1E0C" w:rsidRDefault="00A1005F" w:rsidP="00A1005F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5) площадки для выгула животных;</w:t>
      </w:r>
    </w:p>
    <w:p w:rsidR="00A1005F" w:rsidRPr="002B1E0C" w:rsidRDefault="00A1005F" w:rsidP="00A1005F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6) парковки (парковочные места);</w:t>
      </w:r>
    </w:p>
    <w:p w:rsidR="00A1005F" w:rsidRPr="002B1E0C" w:rsidRDefault="00A1005F" w:rsidP="00A1005F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7) парки, скверы, иные зеленые зоны;</w:t>
      </w:r>
    </w:p>
    <w:p w:rsidR="00A1005F" w:rsidRPr="002B1E0C" w:rsidRDefault="00A1005F" w:rsidP="00A1005F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8) технические и санитарно-защитные зоны;</w:t>
      </w:r>
    </w:p>
    <w:p w:rsidR="00A1005F" w:rsidRPr="002B1E0C" w:rsidRDefault="00A1005F" w:rsidP="00A1005F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A1005F" w:rsidRPr="002B1E0C" w:rsidRDefault="00A1005F" w:rsidP="00A1005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</w:t>
      </w:r>
      <w:r w:rsidRPr="002B1E0C">
        <w:rPr>
          <w:sz w:val="24"/>
          <w:szCs w:val="24"/>
        </w:rPr>
        <w:t xml:space="preserve">. При осуществлении контроля в сфере благоустройства </w:t>
      </w:r>
      <w:r w:rsidRPr="002B1E0C">
        <w:rPr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2B1E0C">
        <w:rPr>
          <w:sz w:val="24"/>
          <w:szCs w:val="24"/>
        </w:rPr>
        <w:t>.</w:t>
      </w:r>
    </w:p>
    <w:p w:rsidR="00A1005F" w:rsidRDefault="00A1005F" w:rsidP="0011291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Профилактика рисков причинения вреда (ущерба) охраняемым законом ценностям</w:t>
      </w:r>
    </w:p>
    <w:p w:rsidR="00D03C14" w:rsidRPr="00700821" w:rsidRDefault="00D03C14" w:rsidP="0011291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11291C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</w:t>
      </w:r>
      <w:r w:rsidR="0011291C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11291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лаве </w:t>
      </w:r>
      <w:r w:rsidR="00CB198E">
        <w:rPr>
          <w:rFonts w:ascii="Times New Roman" w:hAnsi="Times New Roman" w:cs="Times New Roman"/>
          <w:color w:val="000000"/>
          <w:sz w:val="28"/>
          <w:szCs w:val="28"/>
        </w:rPr>
        <w:t>Бесединского</w:t>
      </w:r>
      <w:r w:rsidR="00CA7F2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провод</w:t>
      </w:r>
      <w:r w:rsidR="005D005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тся следующие виды профилактических мероприятий: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1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11291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Информирование осуществляется </w:t>
      </w:r>
      <w:r w:rsidR="0011291C">
        <w:rPr>
          <w:color w:val="000000"/>
          <w:sz w:val="28"/>
          <w:szCs w:val="28"/>
        </w:rPr>
        <w:t>Контрольным органом</w:t>
      </w:r>
      <w:r w:rsidRPr="00700821">
        <w:rPr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 w:rsidR="0011291C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дминистрации </w:t>
      </w:r>
      <w:r w:rsidR="00CB198E">
        <w:rPr>
          <w:color w:val="000000"/>
          <w:sz w:val="28"/>
          <w:szCs w:val="28"/>
        </w:rPr>
        <w:t>Бесединского</w:t>
      </w:r>
      <w:r w:rsidR="00CA7F28">
        <w:rPr>
          <w:color w:val="000000"/>
          <w:sz w:val="28"/>
          <w:szCs w:val="28"/>
        </w:rPr>
        <w:t xml:space="preserve"> сельсовета Курского района Курской области </w:t>
      </w:r>
      <w:r w:rsidRPr="00700821">
        <w:rPr>
          <w:color w:val="000000"/>
          <w:sz w:val="28"/>
          <w:szCs w:val="28"/>
        </w:rPr>
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 xml:space="preserve">, в средствах массовой </w:t>
      </w:r>
      <w:r w:rsidRPr="00700821">
        <w:rPr>
          <w:color w:val="000000"/>
          <w:sz w:val="28"/>
          <w:szCs w:val="28"/>
        </w:rPr>
        <w:lastRenderedPageBreak/>
        <w:t>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11291C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орган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обязан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="00D03C14" w:rsidRPr="005D005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№ 248-ФЗ.</w:t>
      </w:r>
    </w:p>
    <w:p w:rsidR="00D03C14" w:rsidRPr="00700821" w:rsidRDefault="0011291C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также вп</w:t>
      </w:r>
      <w:r w:rsidR="00CA7F28">
        <w:rPr>
          <w:rFonts w:ascii="Times New Roman" w:hAnsi="Times New Roman" w:cs="Times New Roman"/>
          <w:color w:val="000000"/>
          <w:sz w:val="28"/>
          <w:szCs w:val="28"/>
        </w:rPr>
        <w:t xml:space="preserve">раве информировать население </w:t>
      </w:r>
      <w:r w:rsidR="00CB198E">
        <w:rPr>
          <w:rFonts w:ascii="Times New Roman" w:hAnsi="Times New Roman" w:cs="Times New Roman"/>
          <w:color w:val="000000"/>
          <w:sz w:val="28"/>
          <w:szCs w:val="28"/>
        </w:rPr>
        <w:t xml:space="preserve">Бесединского сельсовета о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CB19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11291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4717D4">
        <w:rPr>
          <w:color w:val="000000"/>
          <w:sz w:val="28"/>
          <w:szCs w:val="28"/>
        </w:rPr>
        <w:t>Г</w:t>
      </w:r>
      <w:r w:rsidRPr="00700821">
        <w:rPr>
          <w:color w:val="000000"/>
          <w:sz w:val="28"/>
          <w:szCs w:val="28"/>
        </w:rPr>
        <w:t>лавой</w:t>
      </w:r>
      <w:r w:rsidR="002B4E8E">
        <w:rPr>
          <w:color w:val="000000"/>
          <w:sz w:val="28"/>
          <w:szCs w:val="28"/>
        </w:rPr>
        <w:t xml:space="preserve"> (заместителем главы)</w:t>
      </w:r>
      <w:r w:rsidRPr="00700821">
        <w:rPr>
          <w:color w:val="000000"/>
          <w:sz w:val="28"/>
          <w:szCs w:val="28"/>
        </w:rPr>
        <w:t xml:space="preserve"> </w:t>
      </w:r>
      <w:r w:rsidR="00CB198E">
        <w:rPr>
          <w:color w:val="000000"/>
          <w:sz w:val="28"/>
          <w:szCs w:val="28"/>
        </w:rPr>
        <w:t>Бесединского</w:t>
      </w:r>
      <w:r w:rsidR="002B4E8E">
        <w:rPr>
          <w:color w:val="000000"/>
          <w:sz w:val="28"/>
          <w:szCs w:val="28"/>
        </w:rPr>
        <w:t xml:space="preserve"> сельсовета Курского района Курской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11291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</w:t>
      </w:r>
      <w:r w:rsidR="004717D4">
        <w:rPr>
          <w:color w:val="000000"/>
          <w:sz w:val="28"/>
          <w:szCs w:val="28"/>
          <w:shd w:val="clear" w:color="auto" w:fill="FFFFFF"/>
        </w:rPr>
        <w:t xml:space="preserve"> марта </w:t>
      </w:r>
      <w:r w:rsidRPr="00700821">
        <w:rPr>
          <w:color w:val="000000"/>
          <w:sz w:val="28"/>
          <w:szCs w:val="28"/>
          <w:shd w:val="clear" w:color="auto" w:fill="FFFFFF"/>
        </w:rPr>
        <w:t>2021</w:t>
      </w:r>
      <w:r w:rsidR="004717D4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Контрольным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11291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лавой (заместителем главы) </w:t>
      </w:r>
      <w:r w:rsidR="00CB198E">
        <w:rPr>
          <w:rFonts w:ascii="Times New Roman" w:hAnsi="Times New Roman" w:cs="Times New Roman"/>
          <w:color w:val="000000"/>
          <w:sz w:val="28"/>
          <w:szCs w:val="28"/>
        </w:rPr>
        <w:t>Бесединского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контрольных мероприятий.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4717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4717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51D" w:rsidRPr="0004499A" w:rsidRDefault="0085351D" w:rsidP="0085351D">
      <w:pPr>
        <w:pStyle w:val="ConsPlusNormal"/>
        <w:ind w:firstLine="709"/>
        <w:jc w:val="both"/>
        <w:rPr>
          <w:sz w:val="24"/>
          <w:szCs w:val="24"/>
        </w:rPr>
      </w:pPr>
      <w:r w:rsidRPr="0004499A">
        <w:rPr>
          <w:sz w:val="24"/>
          <w:szCs w:val="24"/>
        </w:rPr>
        <w:t>3.1. При осуществлении контроля в сфере благоустройства Контрольным органом могут проводиться следующие виды контрольных мероприятий и контрольных действий в рамках указанных мероприятий:</w:t>
      </w:r>
    </w:p>
    <w:p w:rsidR="0085351D" w:rsidRPr="0004499A" w:rsidRDefault="0085351D" w:rsidP="0085351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</w:t>
      </w:r>
      <w:r w:rsidRPr="0004499A">
        <w:rPr>
          <w:sz w:val="24"/>
          <w:szCs w:val="24"/>
        </w:rPr>
        <w:t xml:space="preserve">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</w:t>
      </w:r>
      <w:r>
        <w:rPr>
          <w:sz w:val="24"/>
          <w:szCs w:val="24"/>
        </w:rPr>
        <w:t>инструментального обследования).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85351D" w:rsidRPr="0085351D" w:rsidRDefault="0085351D" w:rsidP="0085351D">
      <w:pPr>
        <w:pStyle w:val="ConsPlusNormal"/>
        <w:ind w:firstLine="709"/>
        <w:jc w:val="both"/>
        <w:rPr>
          <w:sz w:val="24"/>
          <w:szCs w:val="24"/>
        </w:rPr>
      </w:pPr>
      <w:r w:rsidRPr="0085351D">
        <w:rPr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lastRenderedPageBreak/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85351D" w:rsidRPr="0085351D" w:rsidRDefault="0085351D" w:rsidP="0085351D">
      <w:pPr>
        <w:pStyle w:val="ConsPlusNormal"/>
        <w:ind w:firstLine="709"/>
        <w:jc w:val="both"/>
        <w:rPr>
          <w:sz w:val="24"/>
          <w:szCs w:val="24"/>
        </w:rPr>
      </w:pPr>
      <w:r w:rsidRPr="0085351D">
        <w:rPr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</w:rPr>
        <w:t> </w:t>
      </w:r>
      <w:r w:rsidRPr="0085351D">
        <w:rPr>
          <w:rFonts w:ascii="Arial" w:hAnsi="Arial"/>
          <w:lang w:val="ru-RU"/>
        </w:rPr>
        <w:t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</w:rPr>
        <w:t> </w:t>
      </w:r>
      <w:r w:rsidRPr="0085351D">
        <w:rPr>
          <w:rFonts w:ascii="Arial" w:hAnsi="Arial"/>
          <w:lang w:val="ru-RU"/>
        </w:rPr>
        <w:t>Срок проведения документарной проверки не может превышать десять рабочих дней.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В указанный срок не включается период с момента: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1)</w:t>
      </w:r>
      <w:r w:rsidRPr="0085351D">
        <w:rPr>
          <w:rFonts w:ascii="Arial" w:hAnsi="Arial"/>
        </w:rPr>
        <w:t> </w:t>
      </w:r>
      <w:r w:rsidRPr="0085351D">
        <w:rPr>
          <w:rFonts w:ascii="Arial" w:hAnsi="Arial"/>
          <w:lang w:val="ru-RU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2)</w:t>
      </w:r>
      <w:r w:rsidRPr="0085351D">
        <w:rPr>
          <w:rFonts w:ascii="Arial" w:hAnsi="Arial"/>
        </w:rPr>
        <w:t> </w:t>
      </w:r>
      <w:r w:rsidRPr="0085351D">
        <w:rPr>
          <w:rFonts w:ascii="Arial" w:hAnsi="Arial"/>
          <w:lang w:val="ru-RU"/>
        </w:rPr>
        <w:t>период с момента направления контролируемому лицу информации Контрольного органа: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о выявлении ошибок и (или) противоречий в представленных контролируемым лицом документах;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</w:rPr>
        <w:t> </w:t>
      </w:r>
      <w:r w:rsidRPr="0085351D">
        <w:rPr>
          <w:rFonts w:ascii="Arial" w:hAnsi="Arial"/>
          <w:lang w:val="ru-RU"/>
        </w:rPr>
        <w:t>Перечень допустимых контрольных действий совершаемых в ходе документарной проверки: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1.</w:t>
      </w:r>
      <w:r w:rsidRPr="0085351D">
        <w:rPr>
          <w:rFonts w:ascii="Arial" w:hAnsi="Arial"/>
        </w:rPr>
        <w:t> </w:t>
      </w:r>
      <w:r w:rsidRPr="0085351D">
        <w:rPr>
          <w:rFonts w:ascii="Arial" w:hAnsi="Arial"/>
          <w:lang w:val="ru-RU"/>
        </w:rPr>
        <w:t>истребование документов;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2.</w:t>
      </w:r>
      <w:r w:rsidRPr="0085351D">
        <w:rPr>
          <w:rFonts w:ascii="Arial" w:hAnsi="Arial"/>
        </w:rPr>
        <w:t> </w:t>
      </w:r>
      <w:r w:rsidRPr="0085351D">
        <w:rPr>
          <w:rFonts w:ascii="Arial" w:hAnsi="Arial"/>
          <w:lang w:val="ru-RU"/>
        </w:rPr>
        <w:t>получение письменных объяснений;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3.</w:t>
      </w:r>
      <w:r w:rsidRPr="0085351D">
        <w:rPr>
          <w:rFonts w:ascii="Arial" w:hAnsi="Arial"/>
        </w:rPr>
        <w:t> </w:t>
      </w:r>
      <w:r w:rsidRPr="0085351D">
        <w:rPr>
          <w:rFonts w:ascii="Arial" w:hAnsi="Arial"/>
          <w:lang w:val="ru-RU"/>
        </w:rPr>
        <w:t>экспертиза.</w:t>
      </w:r>
    </w:p>
    <w:p w:rsidR="0085351D" w:rsidRPr="0085351D" w:rsidRDefault="0085351D" w:rsidP="0085351D">
      <w:pPr>
        <w:pStyle w:val="ConsPlusNormal"/>
        <w:ind w:firstLine="709"/>
        <w:jc w:val="both"/>
        <w:rPr>
          <w:sz w:val="24"/>
          <w:szCs w:val="24"/>
        </w:rPr>
      </w:pPr>
    </w:p>
    <w:p w:rsidR="0085351D" w:rsidRPr="0085351D" w:rsidRDefault="0085351D" w:rsidP="0085351D">
      <w:pPr>
        <w:pStyle w:val="ConsPlusNormal"/>
        <w:ind w:firstLine="709"/>
        <w:jc w:val="both"/>
        <w:rPr>
          <w:sz w:val="24"/>
          <w:szCs w:val="24"/>
        </w:rPr>
      </w:pPr>
      <w:r w:rsidRPr="0085351D">
        <w:rPr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lastRenderedPageBreak/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Выездное обследование проводится без информирования контролируемого лица.</w:t>
      </w:r>
    </w:p>
    <w:p w:rsidR="0085351D" w:rsidRPr="0085351D" w:rsidRDefault="0085351D" w:rsidP="0085351D">
      <w:pPr>
        <w:pStyle w:val="Standard"/>
        <w:ind w:firstLine="559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85351D" w:rsidRPr="0085351D" w:rsidRDefault="0085351D" w:rsidP="0085351D">
      <w:pPr>
        <w:pStyle w:val="ConsPlusNormal"/>
        <w:ind w:firstLine="709"/>
        <w:jc w:val="both"/>
        <w:rPr>
          <w:sz w:val="24"/>
          <w:szCs w:val="24"/>
        </w:rPr>
      </w:pPr>
    </w:p>
    <w:p w:rsidR="0085351D" w:rsidRPr="0085351D" w:rsidRDefault="0085351D" w:rsidP="0085351D">
      <w:pPr>
        <w:ind w:firstLine="709"/>
        <w:jc w:val="both"/>
        <w:rPr>
          <w:rFonts w:ascii="Arial" w:hAnsi="Arial" w:cs="Arial"/>
        </w:rPr>
      </w:pPr>
      <w:r w:rsidRPr="0085351D">
        <w:rPr>
          <w:rFonts w:ascii="Arial" w:hAnsi="Arial" w:cs="Arial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85351D">
        <w:rPr>
          <w:rFonts w:ascii="Arial" w:hAnsi="Arial" w:cs="Arial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 технических средств фиксации правонарушений, имеющих функции фото- и киносъемки, видеозаписи</w:t>
      </w:r>
      <w:r w:rsidRPr="0085351D">
        <w:rPr>
          <w:rFonts w:ascii="Arial" w:hAnsi="Arial" w:cs="Arial"/>
        </w:rPr>
        <w:t>);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 xml:space="preserve">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85351D" w:rsidRPr="0085351D" w:rsidRDefault="0085351D" w:rsidP="0085351D">
      <w:pPr>
        <w:pStyle w:val="Standard"/>
        <w:ind w:firstLine="720"/>
        <w:jc w:val="both"/>
        <w:rPr>
          <w:lang w:val="ru-RU"/>
        </w:rPr>
      </w:pPr>
      <w:r w:rsidRPr="0085351D">
        <w:rPr>
          <w:rFonts w:ascii="Arial" w:hAnsi="Arial"/>
          <w:lang w:val="ru-RU"/>
        </w:rPr>
        <w:t>1)</w:t>
      </w:r>
      <w:r w:rsidRPr="0085351D">
        <w:rPr>
          <w:rFonts w:ascii="Arial" w:hAnsi="Arial"/>
        </w:rPr>
        <w:t> </w:t>
      </w:r>
      <w:r w:rsidRPr="0085351D">
        <w:rPr>
          <w:rFonts w:ascii="Arial" w:hAnsi="Arial"/>
          <w:lang w:val="ru-RU"/>
        </w:rPr>
        <w:t xml:space="preserve">решение о проведении внепланового контрольного (надзорного) мероприятия в соответствии со </w:t>
      </w:r>
      <w:hyperlink r:id="rId11" w:history="1">
        <w:r w:rsidRPr="0085351D">
          <w:rPr>
            <w:rFonts w:ascii="Arial" w:hAnsi="Arial"/>
            <w:lang w:val="ru-RU"/>
          </w:rPr>
          <w:t>статьей 60</w:t>
        </w:r>
      </w:hyperlink>
      <w:r w:rsidRPr="0085351D">
        <w:rPr>
          <w:rFonts w:ascii="Arial" w:hAnsi="Arial"/>
          <w:lang w:val="ru-RU"/>
        </w:rPr>
        <w:t xml:space="preserve"> Федерального закона </w:t>
      </w:r>
      <w:r w:rsidRPr="0085351D">
        <w:rPr>
          <w:rFonts w:ascii="Arial" w:hAnsi="Arial"/>
        </w:rPr>
        <w:t>N </w:t>
      </w:r>
      <w:r w:rsidRPr="0085351D">
        <w:rPr>
          <w:rFonts w:ascii="Arial" w:hAnsi="Arial"/>
          <w:lang w:val="ru-RU"/>
        </w:rPr>
        <w:t>248-ФЗ;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2)</w:t>
      </w:r>
      <w:r w:rsidRPr="0085351D">
        <w:rPr>
          <w:rFonts w:ascii="Arial" w:hAnsi="Arial"/>
        </w:rPr>
        <w:t> </w:t>
      </w:r>
      <w:r w:rsidRPr="0085351D">
        <w:rPr>
          <w:rFonts w:ascii="Arial" w:hAnsi="Arial"/>
          <w:lang w:val="ru-RU"/>
        </w:rPr>
        <w:t>решение об объявлении предостережения;</w:t>
      </w:r>
    </w:p>
    <w:p w:rsidR="0085351D" w:rsidRPr="0085351D" w:rsidRDefault="0085351D" w:rsidP="0085351D">
      <w:pPr>
        <w:pStyle w:val="Standard"/>
        <w:ind w:firstLine="720"/>
        <w:jc w:val="both"/>
        <w:rPr>
          <w:lang w:val="ru-RU"/>
        </w:rPr>
      </w:pPr>
      <w:r w:rsidRPr="0085351D">
        <w:rPr>
          <w:rFonts w:ascii="Arial" w:hAnsi="Arial"/>
          <w:lang w:val="ru-RU"/>
        </w:rPr>
        <w:t>3)</w:t>
      </w:r>
      <w:r w:rsidRPr="0085351D">
        <w:rPr>
          <w:rFonts w:ascii="Arial" w:hAnsi="Arial"/>
        </w:rPr>
        <w:t> </w:t>
      </w:r>
      <w:r w:rsidRPr="0085351D">
        <w:rPr>
          <w:rFonts w:ascii="Arial" w:hAnsi="Arial"/>
          <w:lang w:val="ru-RU"/>
        </w:rPr>
        <w:t xml:space="preserve">решение о выдаче предписания об устранении выявленных нарушений в порядке, предусмотренном </w:t>
      </w:r>
      <w:hyperlink r:id="rId12" w:history="1">
        <w:r w:rsidRPr="0085351D">
          <w:rPr>
            <w:rFonts w:ascii="Arial" w:hAnsi="Arial"/>
            <w:lang w:val="ru-RU"/>
          </w:rPr>
          <w:t>пунктом 1 части 2 статьи 90</w:t>
        </w:r>
      </w:hyperlink>
      <w:r w:rsidRPr="0085351D">
        <w:rPr>
          <w:rFonts w:ascii="Arial" w:hAnsi="Arial"/>
          <w:lang w:val="ru-RU"/>
        </w:rPr>
        <w:t xml:space="preserve"> Федерального закона </w:t>
      </w:r>
      <w:r w:rsidRPr="0085351D">
        <w:rPr>
          <w:rFonts w:ascii="Arial" w:hAnsi="Arial"/>
        </w:rPr>
        <w:t>N </w:t>
      </w:r>
      <w:r w:rsidRPr="0085351D">
        <w:rPr>
          <w:rFonts w:ascii="Arial" w:hAnsi="Arial"/>
          <w:lang w:val="ru-RU"/>
        </w:rPr>
        <w:t>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85351D" w:rsidRPr="0085351D" w:rsidRDefault="0085351D" w:rsidP="0085351D">
      <w:pPr>
        <w:pStyle w:val="Standard"/>
        <w:ind w:firstLine="720"/>
        <w:jc w:val="both"/>
        <w:rPr>
          <w:lang w:val="ru-RU"/>
        </w:rPr>
      </w:pPr>
      <w:r w:rsidRPr="0085351D">
        <w:rPr>
          <w:rFonts w:ascii="Arial" w:hAnsi="Arial"/>
          <w:lang w:val="ru-RU"/>
        </w:rPr>
        <w:t>4)</w:t>
      </w:r>
      <w:r w:rsidRPr="0085351D">
        <w:rPr>
          <w:rFonts w:ascii="Arial" w:hAnsi="Arial"/>
        </w:rPr>
        <w:t> </w:t>
      </w:r>
      <w:r w:rsidRPr="0085351D">
        <w:rPr>
          <w:rFonts w:ascii="Arial" w:hAnsi="Arial"/>
          <w:lang w:val="ru-RU"/>
        </w:rPr>
        <w:t xml:space="preserve">решение, закрепленное в федеральном законе о виде контроля, законе субъекта Российской Федерации о виде контроля в соответствии с </w:t>
      </w:r>
      <w:hyperlink r:id="rId13" w:history="1">
        <w:r w:rsidRPr="0085351D">
          <w:rPr>
            <w:rFonts w:ascii="Arial" w:hAnsi="Arial"/>
            <w:lang w:val="ru-RU"/>
          </w:rPr>
          <w:t>частью 3 статьи 90</w:t>
        </w:r>
      </w:hyperlink>
      <w:r w:rsidRPr="0085351D">
        <w:rPr>
          <w:rFonts w:ascii="Arial" w:hAnsi="Arial"/>
          <w:lang w:val="ru-RU"/>
        </w:rPr>
        <w:t xml:space="preserve"> Федерального закона </w:t>
      </w:r>
      <w:r w:rsidRPr="0085351D">
        <w:rPr>
          <w:rFonts w:ascii="Arial" w:hAnsi="Arial"/>
        </w:rPr>
        <w:t>N </w:t>
      </w:r>
      <w:r w:rsidRPr="0085351D">
        <w:rPr>
          <w:rFonts w:ascii="Arial" w:hAnsi="Arial"/>
          <w:lang w:val="ru-RU"/>
        </w:rPr>
        <w:t>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85351D" w:rsidRPr="0085351D" w:rsidRDefault="0085351D" w:rsidP="0085351D">
      <w:pPr>
        <w:ind w:firstLine="709"/>
        <w:jc w:val="both"/>
        <w:rPr>
          <w:rFonts w:ascii="Arial" w:hAnsi="Arial" w:cs="Arial"/>
        </w:rPr>
      </w:pPr>
    </w:p>
    <w:p w:rsidR="0085351D" w:rsidRPr="0085351D" w:rsidRDefault="0085351D" w:rsidP="0085351D">
      <w:pPr>
        <w:pStyle w:val="ConsPlusNormal"/>
        <w:ind w:firstLine="709"/>
        <w:jc w:val="both"/>
        <w:rPr>
          <w:sz w:val="24"/>
          <w:szCs w:val="24"/>
        </w:rPr>
      </w:pPr>
      <w:r w:rsidRPr="0085351D">
        <w:rPr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</w:rPr>
        <w:t> </w:t>
      </w:r>
      <w:r w:rsidRPr="0085351D">
        <w:rPr>
          <w:rFonts w:ascii="Arial" w:hAnsi="Arial"/>
          <w:lang w:val="ru-RU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</w:t>
      </w:r>
      <w:r w:rsidRPr="0085351D">
        <w:rPr>
          <w:rFonts w:ascii="Arial" w:hAnsi="Arial"/>
          <w:lang w:val="ru-RU"/>
        </w:rPr>
        <w:lastRenderedPageBreak/>
        <w:t>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Выездное обследование проводится без информирования контролируемого лица.</w:t>
      </w:r>
    </w:p>
    <w:p w:rsidR="0085351D" w:rsidRPr="0085351D" w:rsidRDefault="0085351D" w:rsidP="0085351D">
      <w:pPr>
        <w:pStyle w:val="Standard"/>
        <w:ind w:firstLine="559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85351D" w:rsidRPr="0085351D" w:rsidRDefault="0085351D" w:rsidP="0085351D">
      <w:pPr>
        <w:pStyle w:val="Standard"/>
        <w:ind w:firstLine="720"/>
        <w:jc w:val="both"/>
        <w:rPr>
          <w:rFonts w:ascii="Arial" w:hAnsi="Arial"/>
          <w:lang w:val="ru-RU"/>
        </w:rPr>
      </w:pPr>
      <w:r w:rsidRPr="0085351D">
        <w:rPr>
          <w:rFonts w:ascii="Arial" w:hAnsi="Arial"/>
          <w:lang w:val="ru-RU"/>
        </w:rPr>
        <w:t>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без взаимодействия с контролируемыми лицами.</w:t>
      </w:r>
    </w:p>
    <w:p w:rsidR="00D03C14" w:rsidRPr="00700821" w:rsidRDefault="00D03C14" w:rsidP="004717D4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3.3. Контрольные мероприятия, указанные в подпунктах 1 </w:t>
      </w:r>
      <w:r w:rsidR="00A75C3B">
        <w:rPr>
          <w:color w:val="000000"/>
          <w:sz w:val="28"/>
          <w:szCs w:val="28"/>
        </w:rPr>
        <w:t>-</w:t>
      </w:r>
      <w:r w:rsidRPr="008629D3">
        <w:rPr>
          <w:color w:val="000000"/>
          <w:sz w:val="28"/>
          <w:szCs w:val="28"/>
        </w:rPr>
        <w:t xml:space="preserve">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</w:t>
      </w:r>
      <w:r w:rsidR="00761BE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при взаимодействии с контролируемым лицом, проводятся на основании распоряжения </w:t>
      </w:r>
      <w:r w:rsidR="00761BE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98E">
        <w:rPr>
          <w:rFonts w:ascii="Times New Roman" w:hAnsi="Times New Roman" w:cs="Times New Roman"/>
          <w:color w:val="000000"/>
          <w:sz w:val="28"/>
          <w:szCs w:val="28"/>
        </w:rPr>
        <w:t>Бесединского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61BEC">
        <w:rPr>
          <w:rFonts w:ascii="Times New Roman" w:hAnsi="Times New Roman" w:cs="Times New Roman"/>
          <w:color w:val="000000"/>
          <w:sz w:val="28"/>
          <w:szCs w:val="28"/>
        </w:rPr>
        <w:t>В случае принятия распоряжения Администрации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98E">
        <w:rPr>
          <w:rFonts w:ascii="Times New Roman" w:hAnsi="Times New Roman" w:cs="Times New Roman"/>
          <w:color w:val="000000"/>
          <w:sz w:val="28"/>
          <w:szCs w:val="28"/>
        </w:rPr>
        <w:t>Бесединского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9578E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="002B4E8E" w:rsidRPr="002B4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98E">
        <w:rPr>
          <w:rFonts w:ascii="Times New Roman" w:hAnsi="Times New Roman" w:cs="Times New Roman"/>
          <w:color w:val="000000"/>
          <w:sz w:val="28"/>
          <w:szCs w:val="28"/>
        </w:rPr>
        <w:t>Бесединского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957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</w:t>
      </w:r>
      <w:r w:rsidR="002B4E8E" w:rsidRPr="002B4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98E">
        <w:rPr>
          <w:rFonts w:ascii="Times New Roman" w:hAnsi="Times New Roman" w:cs="Times New Roman"/>
          <w:color w:val="000000"/>
          <w:sz w:val="28"/>
          <w:szCs w:val="28"/>
        </w:rPr>
        <w:t>Бесединского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</w:t>
      </w:r>
      <w:r w:rsidR="002B4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4" w:history="1">
        <w:r w:rsidR="00D03C14" w:rsidRPr="009578E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9578E6">
        <w:rPr>
          <w:rFonts w:ascii="Times New Roman" w:hAnsi="Times New Roman" w:cs="Times New Roman"/>
          <w:color w:val="000000"/>
          <w:sz w:val="28"/>
          <w:szCs w:val="28"/>
        </w:rPr>
        <w:t>№ 248-ФЗ.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5" w:history="1">
        <w:r w:rsidR="00D03C14" w:rsidRPr="009578E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№ 248-ФЗ.</w:t>
      </w:r>
    </w:p>
    <w:p w:rsidR="00D03C14" w:rsidRPr="00700821" w:rsidRDefault="008629D3" w:rsidP="004717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</w:t>
      </w:r>
      <w:r w:rsidR="00735076">
        <w:rPr>
          <w:color w:val="000000"/>
          <w:sz w:val="28"/>
          <w:szCs w:val="28"/>
        </w:rPr>
        <w:t xml:space="preserve">Контрольный орган </w:t>
      </w:r>
      <w:r w:rsidR="00D03C14" w:rsidRPr="00700821">
        <w:rPr>
          <w:color w:val="000000"/>
          <w:sz w:val="28"/>
          <w:szCs w:val="28"/>
        </w:rPr>
        <w:t xml:space="preserve"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</w:t>
      </w:r>
      <w:r w:rsidR="00735076"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="00D03C14" w:rsidRPr="00700821">
        <w:rPr>
          <w:color w:val="000000"/>
          <w:sz w:val="28"/>
          <w:szCs w:val="28"/>
          <w:shd w:val="clear" w:color="auto" w:fill="FFFFFF"/>
        </w:rPr>
        <w:t>2016</w:t>
      </w:r>
      <w:r w:rsidR="00735076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D03C14" w:rsidRPr="00700821">
        <w:rPr>
          <w:color w:val="000000"/>
          <w:sz w:val="28"/>
          <w:szCs w:val="28"/>
          <w:shd w:val="clear" w:color="auto" w:fill="FFFFFF"/>
        </w:rPr>
        <w:t>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CB198E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6" w:history="1">
        <w:r w:rsidR="00D03C14" w:rsidRPr="00735076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</w:t>
      </w:r>
      <w:r w:rsidR="00735076">
        <w:rPr>
          <w:color w:val="000000"/>
          <w:sz w:val="28"/>
          <w:szCs w:val="28"/>
        </w:rPr>
        <w:t xml:space="preserve"> марта </w:t>
      </w:r>
      <w:r w:rsidR="00D03C14" w:rsidRPr="00700821">
        <w:rPr>
          <w:color w:val="000000"/>
          <w:sz w:val="28"/>
          <w:szCs w:val="28"/>
        </w:rPr>
        <w:t xml:space="preserve">2021 </w:t>
      </w:r>
      <w:r w:rsidR="00735076">
        <w:rPr>
          <w:color w:val="000000"/>
          <w:sz w:val="28"/>
          <w:szCs w:val="28"/>
        </w:rPr>
        <w:t xml:space="preserve">года </w:t>
      </w:r>
      <w:r w:rsidR="00D03C14" w:rsidRPr="00700821">
        <w:rPr>
          <w:color w:val="000000"/>
          <w:sz w:val="28"/>
          <w:szCs w:val="28"/>
        </w:rPr>
        <w:t>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73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Контрольный орган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информацию о невозможности присутствия при проведении контрольного мероприятия, в связи с чем проведение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контрольного мероприятия переносится </w:t>
      </w:r>
      <w:r w:rsidR="0073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Контрольным органом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срок, необходимый для устранения обстоятельств, послуживших поводом для данного обращения индивидуального</w:t>
      </w:r>
      <w:r w:rsidR="0073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предпринимателя, гражданина в Контрольный орган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 не более чем на 20 дней), относится соблюдение одновременно следующих условий: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4717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4717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4717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администрацией мер, предусмотренных </w:t>
      </w:r>
      <w:hyperlink r:id="rId17" w:history="1">
        <w:r w:rsidRPr="0073507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735076">
        <w:rPr>
          <w:rFonts w:ascii="Times New Roman" w:hAnsi="Times New Roman" w:cs="Times New Roman"/>
          <w:color w:val="000000"/>
          <w:sz w:val="28"/>
          <w:szCs w:val="28"/>
        </w:rPr>
        <w:t>№ 248-ФЗ.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</w:t>
      </w:r>
      <w:r w:rsidR="00BD5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Контрольного органа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о необходимости получения документов на бумажном носителе либо отсутствия у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Контрольного органа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Контрольному органу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документы на бумажном носителе.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(должностное лицо, уполномоченное осуществлять контроль) в пределах полномочий, предусмотренных законодательством Российской Федерации, обязан: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2B4E8E" w:rsidRPr="002B4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98E">
        <w:rPr>
          <w:rFonts w:ascii="Times New Roman" w:hAnsi="Times New Roman" w:cs="Times New Roman"/>
          <w:color w:val="000000"/>
          <w:sz w:val="28"/>
          <w:szCs w:val="28"/>
        </w:rPr>
        <w:t>Бесединского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4717D4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4717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96686" w:rsidRPr="00A90665" w:rsidRDefault="00D96686" w:rsidP="004717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6686" w:rsidRPr="00A90665" w:rsidRDefault="00D96686" w:rsidP="00471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0665">
        <w:rPr>
          <w:sz w:val="28"/>
          <w:szCs w:val="28"/>
        </w:rPr>
        <w:t>.1. Решения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D96686" w:rsidRPr="00A90665" w:rsidRDefault="00D96686" w:rsidP="00471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0665">
        <w:rPr>
          <w:sz w:val="28"/>
          <w:szCs w:val="28"/>
        </w:rPr>
        <w:t>.2. 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контроль, не применяется.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4717D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благоустройстваи их целевые значения</w:t>
      </w:r>
    </w:p>
    <w:p w:rsidR="00D03C14" w:rsidRPr="00700821" w:rsidRDefault="00D03C14" w:rsidP="004717D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4717D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</w:t>
      </w:r>
      <w:r w:rsidR="00D96686">
        <w:rPr>
          <w:rFonts w:ascii="Times New Roman" w:hAnsi="Times New Roman" w:cs="Times New Roman"/>
          <w:color w:val="000000"/>
          <w:sz w:val="28"/>
          <w:szCs w:val="28"/>
        </w:rPr>
        <w:t>№ 248-ФЗ.</w:t>
      </w:r>
    </w:p>
    <w:p w:rsidR="00D03C14" w:rsidRPr="00700821" w:rsidRDefault="00D03C14" w:rsidP="004717D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</w:t>
      </w:r>
      <w:r w:rsidR="00D96686" w:rsidRPr="00A90665">
        <w:rPr>
          <w:rFonts w:ascii="Times New Roman" w:hAnsi="Times New Roman" w:cs="Times New Roman"/>
          <w:sz w:val="28"/>
          <w:szCs w:val="28"/>
        </w:rPr>
        <w:t>установлены приложением к настоящему Положению.</w:t>
      </w:r>
    </w:p>
    <w:p w:rsidR="00D03C14" w:rsidRPr="00700821" w:rsidRDefault="00D03C14" w:rsidP="004717D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4717D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06632" w:rsidRPr="00806632" w:rsidRDefault="00806632" w:rsidP="00806632">
      <w:pPr>
        <w:ind w:left="3969"/>
        <w:jc w:val="center"/>
        <w:rPr>
          <w:bCs/>
          <w:color w:val="000000"/>
          <w:sz w:val="28"/>
          <w:szCs w:val="28"/>
        </w:rPr>
      </w:pPr>
      <w:r w:rsidRPr="00806632">
        <w:rPr>
          <w:bCs/>
          <w:color w:val="000000"/>
          <w:sz w:val="28"/>
          <w:szCs w:val="28"/>
        </w:rPr>
        <w:lastRenderedPageBreak/>
        <w:t>Приложение</w:t>
      </w:r>
    </w:p>
    <w:p w:rsidR="00806632" w:rsidRPr="003B4E47" w:rsidRDefault="00806632" w:rsidP="00806632">
      <w:pPr>
        <w:ind w:left="5103"/>
        <w:jc w:val="both"/>
        <w:rPr>
          <w:bCs/>
          <w:i/>
          <w:color w:val="000000"/>
        </w:rPr>
      </w:pPr>
      <w:r>
        <w:rPr>
          <w:bCs/>
          <w:color w:val="000000"/>
          <w:sz w:val="28"/>
          <w:szCs w:val="28"/>
        </w:rPr>
        <w:t>к Положению о муниципальном контроле  в  сфере благоустройства</w:t>
      </w:r>
      <w:r w:rsidR="003B4E47">
        <w:rPr>
          <w:bCs/>
          <w:color w:val="000000"/>
          <w:sz w:val="28"/>
          <w:szCs w:val="28"/>
        </w:rPr>
        <w:t xml:space="preserve"> на территории </w:t>
      </w:r>
      <w:r w:rsidR="00CB198E">
        <w:rPr>
          <w:color w:val="000000"/>
          <w:sz w:val="28"/>
          <w:szCs w:val="28"/>
        </w:rPr>
        <w:t>Бесединского</w:t>
      </w:r>
      <w:r w:rsidR="002B4E8E">
        <w:rPr>
          <w:color w:val="000000"/>
          <w:sz w:val="28"/>
          <w:szCs w:val="28"/>
        </w:rPr>
        <w:t xml:space="preserve"> сельсовета Курского района</w:t>
      </w:r>
      <w:r w:rsidR="002B4E8E" w:rsidRPr="00700821">
        <w:rPr>
          <w:color w:val="000000"/>
          <w:sz w:val="28"/>
          <w:szCs w:val="28"/>
        </w:rPr>
        <w:t xml:space="preserve"> </w:t>
      </w:r>
      <w:r w:rsidR="002B4E8E">
        <w:rPr>
          <w:bCs/>
          <w:color w:val="000000"/>
          <w:sz w:val="28"/>
          <w:szCs w:val="28"/>
        </w:rPr>
        <w:t>Курской области</w:t>
      </w:r>
    </w:p>
    <w:p w:rsidR="00806632" w:rsidRDefault="00806632" w:rsidP="004717D4">
      <w:pPr>
        <w:jc w:val="center"/>
        <w:rPr>
          <w:b/>
          <w:bCs/>
          <w:color w:val="000000"/>
          <w:sz w:val="28"/>
          <w:szCs w:val="28"/>
        </w:rPr>
      </w:pPr>
    </w:p>
    <w:p w:rsidR="00806632" w:rsidRDefault="00806632" w:rsidP="004717D4">
      <w:pPr>
        <w:jc w:val="center"/>
        <w:rPr>
          <w:b/>
          <w:bCs/>
          <w:color w:val="000000"/>
          <w:sz w:val="28"/>
          <w:szCs w:val="28"/>
        </w:rPr>
      </w:pPr>
    </w:p>
    <w:p w:rsidR="003B4E47" w:rsidRDefault="003B4E47" w:rsidP="003B4E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Ключевые показатели вида контроля и их целевые значения,</w:t>
      </w:r>
    </w:p>
    <w:p w:rsidR="003B4E47" w:rsidRDefault="003B4E47" w:rsidP="003B4E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индикативные показатели для муниципального контроля</w:t>
      </w:r>
    </w:p>
    <w:p w:rsidR="003B4E47" w:rsidRDefault="003B4E47" w:rsidP="003B4E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сфере благоустройства</w:t>
      </w:r>
    </w:p>
    <w:p w:rsidR="003B4E47" w:rsidRDefault="003B4E47" w:rsidP="003B4E4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B4E47" w:rsidRDefault="003B4E47" w:rsidP="003B4E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Ключевые показатели и их целевые значения: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отмененных результатов контрольных мероприятий - 0%.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вынесенных решений о назначении административного наказания по материалам Контрольного органа - 95%.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</w:t>
      </w:r>
      <w:r w:rsidRPr="00A04A50">
        <w:rPr>
          <w:sz w:val="28"/>
          <w:szCs w:val="28"/>
        </w:rPr>
        <w:t xml:space="preserve">основании </w:t>
      </w:r>
      <w:hyperlink r:id="rId18" w:history="1">
        <w:r w:rsidRPr="00A04A50">
          <w:rPr>
            <w:sz w:val="28"/>
            <w:szCs w:val="28"/>
          </w:rPr>
          <w:t>статей 2.7</w:t>
        </w:r>
      </w:hyperlink>
      <w:r>
        <w:rPr>
          <w:sz w:val="28"/>
          <w:szCs w:val="28"/>
        </w:rPr>
        <w:t xml:space="preserve"> и </w:t>
      </w:r>
      <w:hyperlink r:id="rId19" w:history="1">
        <w:r w:rsidRPr="00A04A50">
          <w:rPr>
            <w:sz w:val="28"/>
            <w:szCs w:val="28"/>
          </w:rPr>
          <w:t>2.9</w:t>
        </w:r>
      </w:hyperlink>
      <w:r>
        <w:rPr>
          <w:sz w:val="28"/>
          <w:szCs w:val="28"/>
        </w:rPr>
        <w:t>Кодекса Российской Федерации об административных правонарушениях, - 20%.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Индикативные показатели: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внеплановых контрольных мероприятий;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устраненных нарушений обязательных требований.</w:t>
      </w:r>
    </w:p>
    <w:p w:rsidR="003B4E47" w:rsidRPr="00A90665" w:rsidRDefault="003B4E47" w:rsidP="003B4E47">
      <w:pPr>
        <w:rPr>
          <w:sz w:val="28"/>
          <w:szCs w:val="28"/>
        </w:rPr>
      </w:pPr>
    </w:p>
    <w:p w:rsidR="003B4E47" w:rsidRDefault="003B4E47" w:rsidP="004717D4">
      <w:pPr>
        <w:jc w:val="center"/>
        <w:rPr>
          <w:b/>
          <w:bCs/>
          <w:color w:val="000000"/>
          <w:sz w:val="28"/>
          <w:szCs w:val="28"/>
        </w:rPr>
      </w:pPr>
    </w:p>
    <w:p w:rsidR="003B4E47" w:rsidRDefault="003B4E47" w:rsidP="004717D4">
      <w:pPr>
        <w:jc w:val="center"/>
        <w:rPr>
          <w:b/>
          <w:bCs/>
          <w:color w:val="000000"/>
          <w:sz w:val="28"/>
          <w:szCs w:val="28"/>
        </w:rPr>
      </w:pPr>
    </w:p>
    <w:p w:rsidR="00915CD9" w:rsidRDefault="000307DF" w:rsidP="0099200D">
      <w:bookmarkStart w:id="2" w:name="_GoBack"/>
      <w:bookmarkEnd w:id="2"/>
    </w:p>
    <w:sectPr w:rsidR="00915CD9" w:rsidSect="00E90F25">
      <w:headerReference w:type="even" r:id="rId20"/>
      <w:headerReference w:type="default" r:id="rId21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DF" w:rsidRDefault="000307DF" w:rsidP="00D03C14">
      <w:r>
        <w:separator/>
      </w:r>
    </w:p>
  </w:endnote>
  <w:endnote w:type="continuationSeparator" w:id="0">
    <w:p w:rsidR="000307DF" w:rsidRDefault="000307DF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DF" w:rsidRDefault="000307DF" w:rsidP="00D03C14">
      <w:r>
        <w:separator/>
      </w:r>
    </w:p>
  </w:footnote>
  <w:footnote w:type="continuationSeparator" w:id="0">
    <w:p w:rsidR="000307DF" w:rsidRDefault="000307DF" w:rsidP="00D03C14">
      <w:r>
        <w:continuationSeparator/>
      </w:r>
    </w:p>
  </w:footnote>
  <w:footnote w:id="1">
    <w:p w:rsidR="00D03C14" w:rsidRPr="00CB198E" w:rsidRDefault="00D03C14" w:rsidP="00CB198E">
      <w:pPr>
        <w:pStyle w:val="a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06531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307D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06531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E6A3B">
      <w:rPr>
        <w:rStyle w:val="afb"/>
        <w:noProof/>
      </w:rPr>
      <w:t>16</w:t>
    </w:r>
    <w:r>
      <w:rPr>
        <w:rStyle w:val="afb"/>
      </w:rPr>
      <w:fldChar w:fldCharType="end"/>
    </w:r>
  </w:p>
  <w:p w:rsidR="00E90F25" w:rsidRDefault="000307D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307DF"/>
    <w:rsid w:val="0006531A"/>
    <w:rsid w:val="000B74E2"/>
    <w:rsid w:val="000E6A3B"/>
    <w:rsid w:val="00104BCB"/>
    <w:rsid w:val="0011291C"/>
    <w:rsid w:val="00130439"/>
    <w:rsid w:val="002A4CE7"/>
    <w:rsid w:val="002B4E8E"/>
    <w:rsid w:val="002B6F91"/>
    <w:rsid w:val="002B749C"/>
    <w:rsid w:val="00332298"/>
    <w:rsid w:val="003B4E47"/>
    <w:rsid w:val="004717D4"/>
    <w:rsid w:val="004935F9"/>
    <w:rsid w:val="00540019"/>
    <w:rsid w:val="005D005B"/>
    <w:rsid w:val="00682A57"/>
    <w:rsid w:val="006A0818"/>
    <w:rsid w:val="007100F8"/>
    <w:rsid w:val="00735076"/>
    <w:rsid w:val="0074744E"/>
    <w:rsid w:val="00761BEC"/>
    <w:rsid w:val="00806632"/>
    <w:rsid w:val="00846341"/>
    <w:rsid w:val="0085351D"/>
    <w:rsid w:val="008629D3"/>
    <w:rsid w:val="00935631"/>
    <w:rsid w:val="009578E6"/>
    <w:rsid w:val="0099200D"/>
    <w:rsid w:val="009D07EB"/>
    <w:rsid w:val="00A04A50"/>
    <w:rsid w:val="00A1005F"/>
    <w:rsid w:val="00A3058E"/>
    <w:rsid w:val="00A51E92"/>
    <w:rsid w:val="00A75C3B"/>
    <w:rsid w:val="00AB0194"/>
    <w:rsid w:val="00BD1441"/>
    <w:rsid w:val="00BD577C"/>
    <w:rsid w:val="00C92C1E"/>
    <w:rsid w:val="00CA7F28"/>
    <w:rsid w:val="00CB198E"/>
    <w:rsid w:val="00CF1047"/>
    <w:rsid w:val="00D03C14"/>
    <w:rsid w:val="00D96686"/>
    <w:rsid w:val="00DE3685"/>
    <w:rsid w:val="00F0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DA9A"/>
  <w15:docId w15:val="{B659DAEB-1C53-46B3-A6EB-A1E1898C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semiHidden/>
    <w:unhideWhenUsed/>
    <w:rsid w:val="00CF1047"/>
    <w:pPr>
      <w:spacing w:before="100" w:beforeAutospacing="1" w:after="100" w:afterAutospacing="1"/>
    </w:pPr>
  </w:style>
  <w:style w:type="paragraph" w:customStyle="1" w:styleId="Standard">
    <w:name w:val="Standard"/>
    <w:rsid w:val="0085351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4449814/1602" TargetMode="External"/><Relationship Id="rId13" Type="http://schemas.openxmlformats.org/officeDocument/2006/relationships/hyperlink" Target="http://municipal.garant.ru/document/redirect/74449814/9003" TargetMode="External"/><Relationship Id="rId18" Type="http://schemas.openxmlformats.org/officeDocument/2006/relationships/hyperlink" Target="consultantplus://offline/ref=EAA17D925DD967F222152B8E83E19B18B79BDE48F8C2D7F76649F1E7B801293E58DF0A050529B5C3512A4E9AC248C3C8A460E21510CAD01530WAH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74449814/900201" TargetMode="External"/><Relationship Id="rId17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78980&amp;date=25.06.2021&amp;demo=1&amp;dst=100014&amp;fld=13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74449814/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8750&amp;date=25.06.2021&amp;demo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19" Type="http://schemas.openxmlformats.org/officeDocument/2006/relationships/hyperlink" Target="consultantplus://offline/ref=EAA17D925DD967F222152B8E83E19B18B79BDE48F8C2D7F76649F1E7B801293E58DF0A050529B5C3552A4E9AC248C3C8A460E21510CAD01530WA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74449814/1705" TargetMode="External"/><Relationship Id="rId14" Type="http://schemas.openxmlformats.org/officeDocument/2006/relationships/hyperlink" Target="https://login.consultant.ru/link/?req=doc&amp;base=LAW&amp;n=358750&amp;date=25.06.2021&amp;demo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8323-6FDC-4D73-8140-12E163D4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6859</Words>
  <Characters>39098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2021-11-22T07:22:00Z</dcterms:created>
  <dcterms:modified xsi:type="dcterms:W3CDTF">2021-12-21T11:38:00Z</dcterms:modified>
</cp:coreProperties>
</file>