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E3" w:rsidRPr="002F27E3" w:rsidRDefault="002F27E3" w:rsidP="002F27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F27E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_ Июля 2019 г. № с. Беседино Об утверждении муниципальной программы «Устойчивое развитие сельских территорий на 2019-2020 годы на территории Бесединского сельсовета Курского района Курской области»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АДМИНИСТРАЦИЯ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БЕСЕДИНСКОГО  СЕЛЬСОВЕТА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 КУРСКОГО  РАЙОНА  КУРСКОЙ ОБЛАСТИ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П О С Т А Н О В Л Е Н И Е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_    Июля 2019 г.  №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с. Беседино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Об утверждении муниципальной программы</w:t>
      </w: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  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«Устойчивое развитие сельских территорий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на 2019-2020 годы  на территории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Бесединского сельсовета Курского района Курской области»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Федерации», Администрация Бесединского сельсовета Курского района Курской области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1. Утвердить прилагаемую муниципальную программу ««Устойчивое развитие сельских территорий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на 2019-2020 годы  на территории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Бесединского сельсовета Курского района Курской области»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2. Установить, что в ходе реализации муниципальной программы ««Устойчивое развитие сельских территорий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на 2019-2020 годы  на территории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Бесединского сельсовета Курского района Курской области»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ежегодной корректировке подлежат мероприятия и объемы их финансирования с учетом возможностей средств бюджета сельсовета.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3. Контроль за настоящим постановлением оставляю за собой.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4. Настоящее постановление вступает в силу с момента его подписания и подлежит размещению на официальном сайте в сети «Интернет» Администрации Бесединского сельсовета Курского района Курской области.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     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                                           Ожерельев В.Г.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Проект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Утверждена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      Постановлением администрации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Бесединского сельсовета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       Курского района №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                                          от  июля 2019 г.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МУНИЦИПАЛЬНАЯ ПРОГРАММА</w:t>
      </w:r>
      <w:r w:rsidRPr="002F27E3">
        <w:rPr>
          <w:rFonts w:ascii="Tahoma" w:eastAsia="Times New Roman" w:hAnsi="Tahoma" w:cs="Tahoma"/>
          <w:color w:val="000000"/>
          <w:sz w:val="18"/>
          <w:szCs w:val="18"/>
        </w:rPr>
        <w:br/>
        <w:t>«Устойчивое развитие сельских территорий на 2019-2020 годы  на территории Бесединского сельсовета Курского района Курской области»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</w:t>
      </w:r>
      <w:r w:rsidRPr="002F27E3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</w: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«Устойчивое развитие сельских территорий на 2019-2020 годы  на территории Бесединского сельсовета Курского района Курской области»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85"/>
        <w:gridCol w:w="7455"/>
      </w:tblGrid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«Устойчивое развитие сельских территорий на 2019-2020 годы  на территории Бесединского сельсовета Курского района Курской области»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разработки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Российской Федерации от 15.07.2013  № 598  «О федеральной целевой программе «Устойчивое развитие сельских территорий на 2014-2017 годы и на период до 2020 года»;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Курской области 18.10.2013 г. № 744-па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годы»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заказчик-координатор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-администрация Бесединского сельсовета Курского района Курской области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-администрация Бесединского сельсовета Курского района Курской области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и задачи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цели Программы: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-создание комфортных условий жизнедеятельности на территории Бесединского сельсовета Курского района;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-стимулирование инвестиционной активности в социальную инфраструктуру путем создания благоприятных условий на территории Бесединского сельсовета.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    Основными задачами Программы являются: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-создание условий для массового отдыха и занятий спортом детей, подростков и молодежи в сельской местности;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-развитие и совершенствование физических и духовных качеств личности ребенка;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-пропаганда здорового и трезвого образа жизни и Iформирование чувства коллективизма,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-повышение престижа проживания в сельской местности;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-обустройство территории Бесединского сельсовета Курского | района Курской области,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-повышение уровня комплексного обустройства населенных пунктов Бесединского сельсовета объектами социальной и инженерной инфраструктуры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Важнейшие целевые индикаторы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детских игровых площадок в деревнях Воронцово и Карасевка Курского района Курской области;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пешеходной дорожки в с. Беседино Курского района Курской области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площадки накопления твердых коммунальных отходов № 1 на 4 контейнера в с. Беседино около дома № 196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площадки накопления твердых коммунальных отходов № 2 на 4 контейнера в с. Беседино около дома № 89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площадки накопления твердых коммунальных отходов № 3 на 4 контейнера в с. Беседино около дома № 388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годы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мероприятия программы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            Программы сгруппированы по следующим направлениям: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Универсальных  детских игровых площадок для детей в д. Воронцово и д. Карасевка Курского района Курской области;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3-х площадок накопления твердых коммунальных отходов  на 4 контейнера в с. Беседино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пешеходной дорожки в с. Беседино Курского района Курской области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Программы обеспечит улучшение условий для отдыха детей и повышения престижа проживания в сельской местности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Объемы и источники </w:t>
            </w: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финансирования Программы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общий объем финансирования программы войдут средства Федерального бюджета, </w:t>
            </w: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средства бюджета муниципального образования «Бесединский сельсовет» Курского района (софинансирование, спонсорская помощь, вклады юридических лиц).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Программы составляет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2 390 859 рублей, в том числе: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федерального бюджета и средства бюджета Курской области – 1 673 601 рублей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местного бюджетов  - 239 086 рублей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внебюджетных источников – 478 172 рублей.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Программы позволит: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-Улучшить условия для массового отдыха и занятий спортом детей и подростков;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-создать комфортные условия проживания в Бесединском сельсовете Курского района Курской области,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-обеспечить безопасные условий движения  пешеходов, улучшить эстетический облик улиц,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1 .Содержание проблемы и обоснование необходимости её решения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программными методами.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Для успешной реализации Муниципальной целевой программы «Устойчивое развитие сельских территорий на 2014-2017 годы и на период до 2020 года» на территории Бесединского сельсовета Курского района Курской области» требуется системный подход, важной частью которого является осуществление мер по повышению уровня и качества условий для массового отдыха и занятий спортом детей и подростков.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В населенных пунктах Бесединского сельсовета отсутствуют игровые и спортивные детские площадки.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Для обеспечения устойчивого социально-экономического развития территории Бесединского сельсовета и эффективного функционирования социальной сферы сельсовета необходимо усилить муниципальную поддержку социального и инженерного обустройства сел Бесединского сельсовета и на этой основе повысить качество и активизацию человеческого потенциала.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Таким образом, необходимость разработки и реализации муниципальной целевой программы «Устойчивое развитие сельских территорий на 2019-2020 годы  на территории Бесединского сельсовета Курского района Курской области» обусловлена: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-социально-политической остротой проблемы и её местным значением;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-потребностью формирования базовых условий социального комфорта детей, подростков, молодежи;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необходимостью решения задачи по обеспечению устойчивого развития территории Бесединского сельсовета;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-приоритетностью муниципальной поддержки развития социальной сферы и инженерной инфраструктуры на территории Бесединского сельсовета.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2.Основные цели и задачи и сроки реализации Программы.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Программа разработана для достижения следующих основных целей: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-повышение уровня и качества жизни населения Бесединского сельсовета;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-создания условий для массового отдыха и занятий спортом детей;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-пропаганда здорового образа жизни;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-создание и обустройство зон отдыха, создание комфортных условий для проживания на территории Бесединского сельсовета, сокращения разрыва между городом и селом в уровне обеспеченности объектами социальной сферы и инженерной инфраструктуры, создания основ для повышения престижности проживания  на селе и содействия решению общегосударственных задач в области миграционной политики.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3. Перечень мероприятий Программы, сроки их реализации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и объемы финансирования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Комплексное обустройство сельских поселений объектами социальной и инженерной инфраструктуры.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В 2020 году планируется: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построить универсальные  детские площадки для детей в д. Воронцово и д. Карасевка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Асфальтировать пешеходную дорожку в с. Беседино Курского района Курской области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-Обустроить три площадки накопления твердых коммунальных отходов  на 4 контейнера в с. Беседино.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Соблюдение действующих санитарно-экологических требований, повышение безопасности дорожного движения,  повышение уровня и качества  жизни населения, престижа проживания в сельской местности, привлечение населения к решению значимых для села задач.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4. Ресурсное обеспечение Программы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Финансирование мероприятий Программы осуществляется за счет средств бюджета Курской области, выделяемых в виде субсидии органам местного самоуправления области, бюджета муниципального образования "Бесединский сельсовет» и внебюджетных источников.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Соотношение объемов софинансирования за счет средств бюджета Курской области и бюджета муниципального образования «Бесединский сельсовет" определяется органами государственной власти Курской области.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реализации Программы.</w:t>
      </w:r>
    </w:p>
    <w:tbl>
      <w:tblPr>
        <w:tblW w:w="9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97"/>
        <w:gridCol w:w="1263"/>
        <w:gridCol w:w="1610"/>
        <w:gridCol w:w="2613"/>
        <w:gridCol w:w="1662"/>
      </w:tblGrid>
      <w:tr w:rsidR="002F27E3" w:rsidRPr="002F27E3" w:rsidTr="002F27E3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основных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  г.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финансирова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рублей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Ответственные  исполнители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Ввод мощностей.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детской игровой площадки в д. Воронцово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450 000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детской игровой площадки в д. Карасевка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450 000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пешеходной дорожки в с. Беседино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1 304 025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площадки накопления твердых коммунальных отходов № 1 на 4 контейнера в с. Беседино около дома № 196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62 278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площадки накопления твердых коммунальных отходов № 2 на 4 контейнера в с. Беседино около дома № 89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62 278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F27E3" w:rsidRPr="002F27E3" w:rsidTr="002F27E3">
        <w:trPr>
          <w:tblCellSpacing w:w="0" w:type="dxa"/>
        </w:trPr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площадки накопления твердых коммунальных отходов № 3 на 4 контейнера в с. Беседино около дома № 388</w:t>
            </w:r>
          </w:p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62 278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27E3" w:rsidRPr="002F27E3" w:rsidRDefault="002F27E3" w:rsidP="002F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7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5. Механизм реализации Программы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Муниципальным заказчиком и разработчиком Программы является Администрация Бесединского  сельсовета.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Администрация Бесединского сельсовета: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вносит предложения по уточнению затрат по мероприятиям Программы на очередной финансовый год;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заключает соглашения с уполномоченным органом исполнительной власти Курской области о предоставлении субсидий на софинансирование мероприятий Программы;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осуществляет ведение ежеквартальной отчетности о реализации мероприятий  Программы;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осуществляет подготовку информации о ходе реализации мероприятий Программы;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b/>
          <w:bCs/>
          <w:color w:val="000000"/>
          <w:sz w:val="18"/>
        </w:rPr>
        <w:t>6. Оценка социально-экономической и экологической эффективности реализации Программы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населения, повышению уровня и качества жизни детей Бесединского сельсовета.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  увеличению продолжительности жизни и рождаемости в муниципальном образовании.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t>При разработке проекта строительства Универсальных детских площадок будут предусмотрены меры по защите окружающей среды, путем использования легких современных конструктивных материалов.</w:t>
      </w:r>
    </w:p>
    <w:p w:rsidR="002F27E3" w:rsidRPr="002F27E3" w:rsidRDefault="002F27E3" w:rsidP="002F2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F27E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7D0550" w:rsidRPr="002F27E3" w:rsidRDefault="007D0550" w:rsidP="002F27E3">
      <w:pPr>
        <w:rPr>
          <w:szCs w:val="24"/>
        </w:rPr>
      </w:pPr>
    </w:p>
    <w:sectPr w:rsidR="007D0550" w:rsidRPr="002F27E3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D4" w:rsidRDefault="00CC53D4" w:rsidP="00830989">
      <w:pPr>
        <w:spacing w:after="0" w:line="240" w:lineRule="auto"/>
      </w:pPr>
      <w:r>
        <w:separator/>
      </w:r>
    </w:p>
  </w:endnote>
  <w:endnote w:type="continuationSeparator" w:id="0">
    <w:p w:rsidR="00CC53D4" w:rsidRDefault="00CC53D4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CC53D4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27E3">
      <w:rPr>
        <w:rStyle w:val="ab"/>
        <w:noProof/>
      </w:rPr>
      <w:t>5</w:t>
    </w:r>
    <w:r>
      <w:rPr>
        <w:rStyle w:val="ab"/>
      </w:rPr>
      <w:fldChar w:fldCharType="end"/>
    </w:r>
  </w:p>
  <w:p w:rsidR="006E675A" w:rsidRDefault="00CC53D4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D4" w:rsidRDefault="00CC53D4" w:rsidP="00830989">
      <w:pPr>
        <w:spacing w:after="0" w:line="240" w:lineRule="auto"/>
      </w:pPr>
      <w:r>
        <w:separator/>
      </w:r>
    </w:p>
  </w:footnote>
  <w:footnote w:type="continuationSeparator" w:id="0">
    <w:p w:rsidR="00CC53D4" w:rsidRDefault="00CC53D4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2F27E3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24457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A6A40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996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3D4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21C85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48D7C-DDF0-4BDB-A9B5-F7330B90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</cp:revision>
  <cp:lastPrinted>2023-07-07T11:49:00Z</cp:lastPrinted>
  <dcterms:created xsi:type="dcterms:W3CDTF">2023-07-07T09:42:00Z</dcterms:created>
  <dcterms:modified xsi:type="dcterms:W3CDTF">2024-09-25T18:41:00Z</dcterms:modified>
</cp:coreProperties>
</file>