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96" w:rsidRPr="00A13996" w:rsidRDefault="00A13996" w:rsidP="00A139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1399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2022г № О внесении изменений в постановление Администрации Бесединского сельсовета Курского района Курской области от 20.12.2020 № 116 «Социальная поддержка граждан» в муниципальном образовании «Бесединский сельсовет» Курского района Курской области »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проект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АДМИНИСТРАЦИЯ  БЕСЕДИНСКОГО  СЕЛЬСОВЕТА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КУРСКОГО   РАЙОНА   КУРСКОЙ    ОБЛАСТИ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 2022г                                              № 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О внесении изменений в постановление Администрации Бесединского сельсовета Курского района Курской области от 20.12.2020 № 116 «Социальная поддержка  граждан»  в муниципальном образовании  «Бесединский сельсовет» Курского района Курской области »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В соответствии с Бюджетным кодексом Российской  Федерации, 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года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1. Внести изменения в постановление Администрация Бесединского сельсовета Курского района Курской области № 116 « об утверждении муниципальной  программы   «Социальная поддержка граждан»: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ассигнований программы» изложить в следующей редакции: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6375"/>
      </w:tblGrid>
      <w:tr w:rsidR="00A13996" w:rsidRPr="00A13996" w:rsidTr="00A1399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 реализации муниципальной программы за 2020-2024 годы составит  2 496 373,95 рублей, в том числе: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местного бюджета в том числе по годам: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год- 476 977,22 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год- 602 396,73 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год- 1 162 000,00 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год-195 000,00рублей;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год-60 000,00 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 подпрограммы за счет средств местного бюджета 2 496 373,95 рублей  в том числе по годам: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год- 476 977,22 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год-602 396,73 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год- 1 162 000,00 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год-195 000,00 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год-60 000 рублей;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1.2. В текстовой части Программы раздел «</w:t>
      </w: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Объем финансового обеспечения реализации программы за 2020 - 2024 годы составит 2 496 373,95  рублей, в том числе:</w:t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br/>
        <w:t>     за счет средств местного бюджета –2 496 373,95 рублей,     в том числе по годам:</w:t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br/>
        <w:t>     2020 год -  476 977,22 рублей;</w:t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br/>
        <w:t>     2021 год – 602 396,73  рублей;</w:t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br/>
        <w:t>     2022 год – 1 162 000,00 рублей;</w:t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br/>
        <w:t>     2023 год – 195 000,00 рублей;</w:t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br/>
        <w:t>     2024 год – 60 000,00 рублей;          </w:t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br/>
        <w:t>     в том числе по подпрограммам:</w:t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"Развитие мер социальной поддержки отдельных категорий граждан" – 2 496 373,95 руб, в т.ч.:</w:t>
      </w:r>
      <w:r w:rsidRPr="00A13996">
        <w:rPr>
          <w:rFonts w:ascii="Tahoma" w:eastAsia="Times New Roman" w:hAnsi="Tahoma" w:cs="Tahoma"/>
          <w:color w:val="000000"/>
          <w:sz w:val="18"/>
          <w:szCs w:val="18"/>
        </w:rPr>
        <w:br/>
        <w:t>     за счет средств местного бюджета – 2 496 373,95 рублей,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1.3. Приложение 3,4  изложить в следующей редакции: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Приложение N 3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к муниципальной  программе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 "Социальная поддержка граждан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«Бесединский сельсовет»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РЕАЛИЗАЦИИ МУНИЦИПАЛЬНОЙ ПРОГРАММЫ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"СОЦИАЛЬНАЯ ПОДДЕРЖКА ГРАЖДАН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 «БЕСЕДИНСКИЙ СЕЛЬСОВЕТ»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 КУРСКОЙ ОБЛАСТИ" ЗА СЧЕТ СРЕДСТВ МЕСТНОГО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БЮДЖЕТА ( РУБЛЕЙ)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5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80"/>
        <w:gridCol w:w="2580"/>
        <w:gridCol w:w="2430"/>
        <w:gridCol w:w="795"/>
        <w:gridCol w:w="705"/>
        <w:gridCol w:w="855"/>
        <w:gridCol w:w="855"/>
        <w:gridCol w:w="1560"/>
        <w:gridCol w:w="1425"/>
        <w:gridCol w:w="2415"/>
      </w:tblGrid>
      <w:tr w:rsidR="00A13996" w:rsidRPr="00A13996" w:rsidTr="00A13996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2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(2023 г.)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  год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планового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периода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(2024 г.)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  в  муниципальном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образовании «Бесединский сельсовет»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Курского района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Курской области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900 000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– Администрация Бесединского сельсовета Курского района  Курской области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1 162 000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60 000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–Администрация Бесединского сельсовета Курского района  Курской области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1 162 000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Приложение N 4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 "Социальная поддержка граждан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«Бесединский сельсовет»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области"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 И ПРОГНОЗНАЯ (СПРАВОЧНАЯ) ОЦЕНКА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РАСХОДОВ МЕСТНОГО БЮДЖЕТА И ВНЕБЮДЖЕТНЫХ ИСТОЧНИКОВ НА РЕАЛИЗАЦИЮ ЦЕЛЕЙ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МУНИЦИПАЛЬНОЙ  ПРОГРАММЫ  "СОЦИАЛЬНАЯ ПОДДЕРЖКА ГРАЖДАН « В МУНИЦИПАЛЬНОМ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ОБРАЗОВАНИИ «БЕСЕДИНСКИЙ СЕЛЬСОВЕТ» КУРСКОГО РАЙОНА КУРСКОЙ ОБЛАСТИ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b/>
          <w:bCs/>
          <w:color w:val="000000"/>
          <w:sz w:val="18"/>
        </w:rPr>
        <w:t>( РУБЛЕЙ)</w:t>
      </w:r>
    </w:p>
    <w:tbl>
      <w:tblPr>
        <w:tblW w:w="130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7"/>
        <w:gridCol w:w="2628"/>
        <w:gridCol w:w="2162"/>
        <w:gridCol w:w="1307"/>
        <w:gridCol w:w="1412"/>
        <w:gridCol w:w="1276"/>
        <w:gridCol w:w="1412"/>
        <w:gridCol w:w="991"/>
      </w:tblGrid>
      <w:tr w:rsidR="00A13996" w:rsidRPr="00A13996" w:rsidTr="00A13996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(2023 г.)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 (2024 г.)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2026 г.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«Бесединский сельсовет» Курского района Курской области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  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A13996" w:rsidRPr="00A13996" w:rsidTr="00A13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13996" w:rsidRPr="00A13996" w:rsidRDefault="00A13996" w:rsidP="00A1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1 162 000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3996" w:rsidRPr="00A13996" w:rsidRDefault="00A13996" w:rsidP="00A1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96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</w:tbl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  Глава  Бесединского  сельсовета                            Ю.Е. Алябьев</w:t>
      </w:r>
    </w:p>
    <w:p w:rsidR="00A13996" w:rsidRPr="00A13996" w:rsidRDefault="00A13996" w:rsidP="00A139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399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A13996" w:rsidRDefault="007D0550" w:rsidP="00A13996">
      <w:pPr>
        <w:rPr>
          <w:szCs w:val="24"/>
        </w:rPr>
      </w:pPr>
    </w:p>
    <w:sectPr w:rsidR="007D0550" w:rsidRPr="00A13996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D0" w:rsidRDefault="00B93CD0" w:rsidP="00830989">
      <w:pPr>
        <w:spacing w:after="0" w:line="240" w:lineRule="auto"/>
      </w:pPr>
      <w:r>
        <w:separator/>
      </w:r>
    </w:p>
  </w:endnote>
  <w:endnote w:type="continuationSeparator" w:id="0">
    <w:p w:rsidR="00B93CD0" w:rsidRDefault="00B93CD0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B93CD0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3996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B93CD0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D0" w:rsidRDefault="00B93CD0" w:rsidP="00830989">
      <w:pPr>
        <w:spacing w:after="0" w:line="240" w:lineRule="auto"/>
      </w:pPr>
      <w:r>
        <w:separator/>
      </w:r>
    </w:p>
  </w:footnote>
  <w:footnote w:type="continuationSeparator" w:id="0">
    <w:p w:rsidR="00B93CD0" w:rsidRDefault="00B93CD0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025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24457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A6A40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A6B38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996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36FB5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93CD0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35CF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21C85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3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1EAFC-869F-47C4-A57A-EB673DBC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</cp:revision>
  <cp:lastPrinted>2023-07-07T11:49:00Z</cp:lastPrinted>
  <dcterms:created xsi:type="dcterms:W3CDTF">2023-07-07T09:42:00Z</dcterms:created>
  <dcterms:modified xsi:type="dcterms:W3CDTF">2024-09-25T18:40:00Z</dcterms:modified>
</cp:coreProperties>
</file>