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57" w:rsidRPr="00424457" w:rsidRDefault="00424457" w:rsidP="0042445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424457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30 Марта 2022г № 18 О внесении изменений в постановление Администрации Бесединского сельсовета Курского района Курской области от 20.12.2020 № 116 «Социальная поддержка граждан» в муниципальном образовании «Бесединский сельсовет» Курского района Курской области »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b/>
          <w:bCs/>
          <w:color w:val="000000"/>
          <w:sz w:val="18"/>
        </w:rPr>
        <w:t>АДМИНИСТРАЦИЯ  БЕСЕДИНСКОГО  СЕЛЬСОВЕТА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b/>
          <w:bCs/>
          <w:color w:val="000000"/>
          <w:sz w:val="18"/>
        </w:rPr>
        <w:t>КУРСКОГО   РАЙОНА   КУРСКОЙ    ОБЛАСТИ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                    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30  Марта  2022г                                              №  18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О внесении изменений в постановление Администрации Бесединского сельсовета Курского района Курской области от 20.12.2020 № 116 «Социальная поддержка  граждан»  в муниципальном образовании  «Бесединский сельсовет» Курского района Курской области »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В соответствии с Бюджетным кодексом Российской  Федерации, 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Бесединского сельсовета Курского района Курской области от 21 октября 2013 года № 109 «Об утверждении Порядка разработки, реализации и оценки эффективности муниципальных программ Бесединского сельсовета Курского района Курской области», Администрация Бесединского сельсовета Курского района Курской области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ПОСТАНОВЛЯЕТ: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1. Внести изменения в постановление Администрация Бесединского сельсовета Курского района Курской области № 116 « об утверждении муниципальной  программы   «Социальная поддержка граждан»: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1.1.  В  табличной части паспорта Программы, пункт «Объемы бюджетных ассигнований программы» изложить в следующей редакции: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5"/>
        <w:gridCol w:w="6375"/>
      </w:tblGrid>
      <w:tr w:rsidR="00424457" w:rsidRPr="00424457" w:rsidTr="00424457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финансового обеспечения реализации муниципальной программы за 2020-2024 годы составит  2 234 373,95 рублей, в том числе: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местного бюджета в том числе по годам: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год- 476 977,22 рублей;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год- 602 396,73 рублей;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год- 900 000,00 рублей;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год-195 000,00рублей;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год-60 000,00 рублей;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финансового обеспечения подпрограммы за счет средств местного бюджета 2 234 373,95 рублей  в том числе по годам: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год- 476 977,22 рублей;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год-602 396,73 рублей;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год- 900 000,00 рублей;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год-195 000,00 рублей;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год-60 000 рублей;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1.2. В текстовой части Программы раздел «</w:t>
      </w:r>
      <w:r w:rsidRPr="00424457">
        <w:rPr>
          <w:rFonts w:ascii="Tahoma" w:eastAsia="Times New Roman" w:hAnsi="Tahoma" w:cs="Tahoma"/>
          <w:b/>
          <w:bCs/>
          <w:color w:val="000000"/>
          <w:sz w:val="18"/>
        </w:rPr>
        <w:t>Обоснование объема финансовых ресурсов, необходимых для реализации программы» изложить в новой редакции: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Объем финансового обеспечения реализации программы за 2020 - 2024 годы составит 2 234 373,95  рублей, в том числе:</w:t>
      </w:r>
      <w:r w:rsidRPr="00424457">
        <w:rPr>
          <w:rFonts w:ascii="Tahoma" w:eastAsia="Times New Roman" w:hAnsi="Tahoma" w:cs="Tahoma"/>
          <w:color w:val="000000"/>
          <w:sz w:val="18"/>
          <w:szCs w:val="18"/>
        </w:rPr>
        <w:br/>
        <w:t>     за счет средств местного бюджета –2 234 373,95 рублей,     в том числе по годам:</w:t>
      </w:r>
      <w:r w:rsidRPr="00424457">
        <w:rPr>
          <w:rFonts w:ascii="Tahoma" w:eastAsia="Times New Roman" w:hAnsi="Tahoma" w:cs="Tahoma"/>
          <w:color w:val="000000"/>
          <w:sz w:val="18"/>
          <w:szCs w:val="18"/>
        </w:rPr>
        <w:br/>
        <w:t>     2020 год -  476 977,22 рублей;</w:t>
      </w:r>
      <w:r w:rsidRPr="00424457">
        <w:rPr>
          <w:rFonts w:ascii="Tahoma" w:eastAsia="Times New Roman" w:hAnsi="Tahoma" w:cs="Tahoma"/>
          <w:color w:val="000000"/>
          <w:sz w:val="18"/>
          <w:szCs w:val="18"/>
        </w:rPr>
        <w:br/>
        <w:t>     2021 год – 602 396,73  рублей;</w:t>
      </w:r>
      <w:r w:rsidRPr="00424457">
        <w:rPr>
          <w:rFonts w:ascii="Tahoma" w:eastAsia="Times New Roman" w:hAnsi="Tahoma" w:cs="Tahoma"/>
          <w:color w:val="000000"/>
          <w:sz w:val="18"/>
          <w:szCs w:val="18"/>
        </w:rPr>
        <w:br/>
        <w:t>     2022 год – 900 000,00 рублей;</w:t>
      </w:r>
      <w:r w:rsidRPr="00424457">
        <w:rPr>
          <w:rFonts w:ascii="Tahoma" w:eastAsia="Times New Roman" w:hAnsi="Tahoma" w:cs="Tahoma"/>
          <w:color w:val="000000"/>
          <w:sz w:val="18"/>
          <w:szCs w:val="18"/>
        </w:rPr>
        <w:br/>
        <w:t>     2023 год – 195 000,00 рублей;</w:t>
      </w:r>
      <w:r w:rsidRPr="00424457">
        <w:rPr>
          <w:rFonts w:ascii="Tahoma" w:eastAsia="Times New Roman" w:hAnsi="Tahoma" w:cs="Tahoma"/>
          <w:color w:val="000000"/>
          <w:sz w:val="18"/>
          <w:szCs w:val="18"/>
        </w:rPr>
        <w:br/>
        <w:t>     2024 год – 60 000,00 рублей;          </w:t>
      </w:r>
      <w:r w:rsidRPr="00424457">
        <w:rPr>
          <w:rFonts w:ascii="Tahoma" w:eastAsia="Times New Roman" w:hAnsi="Tahoma" w:cs="Tahoma"/>
          <w:color w:val="000000"/>
          <w:sz w:val="18"/>
          <w:szCs w:val="18"/>
        </w:rPr>
        <w:br/>
        <w:t>     в том числе по подпрограммам:</w:t>
      </w:r>
      <w:r w:rsidRPr="00424457">
        <w:rPr>
          <w:rFonts w:ascii="Tahoma" w:eastAsia="Times New Roman" w:hAnsi="Tahoma" w:cs="Tahoma"/>
          <w:color w:val="000000"/>
          <w:sz w:val="18"/>
          <w:szCs w:val="18"/>
        </w:rPr>
        <w:br/>
        <w:t>     "Развитие мер социальной поддержки отдельных категорий граждан" – 2 234 373,95 руб, в т.ч.:</w:t>
      </w:r>
      <w:r w:rsidRPr="00424457">
        <w:rPr>
          <w:rFonts w:ascii="Tahoma" w:eastAsia="Times New Roman" w:hAnsi="Tahoma" w:cs="Tahoma"/>
          <w:color w:val="000000"/>
          <w:sz w:val="18"/>
          <w:szCs w:val="18"/>
        </w:rPr>
        <w:br/>
        <w:t>     за счет средств местного бюджета – 2 234 373,95 рублей,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lastRenderedPageBreak/>
        <w:t>1.3. Приложение 3,4  изложить в следующей редакции: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Приложение N 3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к муниципальной  программе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 "Социальная поддержка граждан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в  муниципальном образовании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«Бесединский сельсовет»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b/>
          <w:bCs/>
          <w:color w:val="000000"/>
          <w:sz w:val="18"/>
        </w:rPr>
        <w:t>РЕСУРСНОЕ ОБЕСПЕЧЕНИЕ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b/>
          <w:bCs/>
          <w:color w:val="000000"/>
          <w:sz w:val="18"/>
        </w:rPr>
        <w:t>РЕАЛИЗАЦИИ МУНИЦИПАЛЬНОЙ ПРОГРАММЫ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b/>
          <w:bCs/>
          <w:color w:val="000000"/>
          <w:sz w:val="18"/>
        </w:rPr>
        <w:t>"СОЦИАЛЬНАЯ ПОДДЕРЖКА ГРАЖДАН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b/>
          <w:bCs/>
          <w:color w:val="000000"/>
          <w:sz w:val="18"/>
        </w:rPr>
        <w:t>В МУНИЦИПАЛЬНОМ ОБРАЗОВАНИИ «БЕСЕДИНСКИЙ СЕЛЬСОВЕТ»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b/>
          <w:bCs/>
          <w:color w:val="000000"/>
          <w:sz w:val="18"/>
        </w:rPr>
        <w:t>КУРСКОГО РАЙОНА КУРСКОЙ ОБЛАСТИ КУРСКОЙ ОБЛАСТИ" ЗА СЧЕТ СРЕДСТВ МЕСТНОГО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b/>
          <w:bCs/>
          <w:color w:val="000000"/>
          <w:sz w:val="18"/>
        </w:rPr>
        <w:t>БЮДЖЕТА ( РУБЛЕЙ)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5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80"/>
        <w:gridCol w:w="2580"/>
        <w:gridCol w:w="2430"/>
        <w:gridCol w:w="795"/>
        <w:gridCol w:w="705"/>
        <w:gridCol w:w="855"/>
        <w:gridCol w:w="855"/>
        <w:gridCol w:w="1560"/>
        <w:gridCol w:w="1425"/>
        <w:gridCol w:w="2415"/>
      </w:tblGrid>
      <w:tr w:rsidR="00424457" w:rsidRPr="00424457" w:rsidTr="00424457">
        <w:trPr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2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 (2023 г.)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  год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 планового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 периода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 (2024 г.)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  в  муниципальном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образовании «Бесединский сельсовет»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 Курского района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 Курской области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900 000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муниципальной программы – Администрация Бесединского сельсовета Курского района  Курской области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900 000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мер социальной поддержки отдельных категории граждан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900 000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60 000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–Администрация Бесединского сельсовета Курского района  Курской области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900 000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Приложение N 4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к муниципальной программе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 "Социальная поддержка граждан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в  муниципальном образовании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«Бесединский сельсовет»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области"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b/>
          <w:bCs/>
          <w:color w:val="000000"/>
          <w:sz w:val="18"/>
        </w:rPr>
        <w:t>РЕСУРСНОЕ ОБЕСПЕЧЕНИЕ И ПРОГНОЗНАЯ (СПРАВОЧНАЯ) ОЦЕНКА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b/>
          <w:bCs/>
          <w:color w:val="000000"/>
          <w:sz w:val="18"/>
        </w:rPr>
        <w:t>РАСХОДОВ МЕСТНОГО БЮДЖЕТА И ВНЕБЮДЖЕТНЫХ ИСТОЧНИКОВ НА РЕАЛИЗАЦИЮ ЦЕЛЕЙ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b/>
          <w:bCs/>
          <w:color w:val="000000"/>
          <w:sz w:val="18"/>
        </w:rPr>
        <w:t>МУНИЦИПАЛЬНОЙ  ПРОГРАММЫ  "СОЦИАЛЬНАЯ ПОДДЕРЖКА ГРАЖДАН « В МУНИЦИПАЛЬНОМ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b/>
          <w:bCs/>
          <w:color w:val="000000"/>
          <w:sz w:val="18"/>
        </w:rPr>
        <w:lastRenderedPageBreak/>
        <w:t>ОБРАЗОВАНИИ «БЕСЕДИНСКИЙ СЕЛЬСОВЕТ» КУРСКОГО РАЙОНА КУРСКОЙ ОБЛАСТИ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b/>
          <w:bCs/>
          <w:color w:val="000000"/>
          <w:sz w:val="18"/>
        </w:rPr>
        <w:t>( РУБЛЕЙ)</w:t>
      </w:r>
    </w:p>
    <w:tbl>
      <w:tblPr>
        <w:tblW w:w="130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47"/>
        <w:gridCol w:w="2628"/>
        <w:gridCol w:w="2162"/>
        <w:gridCol w:w="1307"/>
        <w:gridCol w:w="1412"/>
        <w:gridCol w:w="1276"/>
        <w:gridCol w:w="1412"/>
        <w:gridCol w:w="991"/>
      </w:tblGrid>
      <w:tr w:rsidR="00424457" w:rsidRPr="00424457" w:rsidTr="00424457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 (2023 г.)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 год планового периода (2024 г.)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2026 г.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 в муниципальном образовании «Бесединский сельсовет» Курского района Курской области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900 000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 федеральный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900 000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900 000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 федеральный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900 000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   мер социальной поддержки отдельным категориям граждан за счет средств местного бюджета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900 000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 федеральный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 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900 000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900 000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 федеральный</w:t>
            </w:r>
          </w:p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424457" w:rsidRPr="00424457" w:rsidTr="004244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24457" w:rsidRPr="00424457" w:rsidRDefault="00424457" w:rsidP="004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 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900 000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24457" w:rsidRPr="00424457" w:rsidRDefault="00424457" w:rsidP="0042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457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</w:tbl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  Глава  Бесединского  сельсовета                            Ю.Е. Алябьев</w:t>
      </w:r>
    </w:p>
    <w:p w:rsidR="00424457" w:rsidRPr="00424457" w:rsidRDefault="00424457" w:rsidP="004244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44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0550" w:rsidRPr="00424457" w:rsidRDefault="007D0550" w:rsidP="00424457">
      <w:pPr>
        <w:rPr>
          <w:szCs w:val="24"/>
        </w:rPr>
      </w:pPr>
    </w:p>
    <w:sectPr w:rsidR="007D0550" w:rsidRPr="00424457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239" w:rsidRDefault="00902239" w:rsidP="00830989">
      <w:pPr>
        <w:spacing w:after="0" w:line="240" w:lineRule="auto"/>
      </w:pPr>
      <w:r>
        <w:separator/>
      </w:r>
    </w:p>
  </w:endnote>
  <w:endnote w:type="continuationSeparator" w:id="0">
    <w:p w:rsidR="00902239" w:rsidRDefault="00902239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902239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24457">
      <w:rPr>
        <w:rStyle w:val="ab"/>
        <w:noProof/>
      </w:rPr>
      <w:t>3</w:t>
    </w:r>
    <w:r>
      <w:rPr>
        <w:rStyle w:val="ab"/>
      </w:rPr>
      <w:fldChar w:fldCharType="end"/>
    </w:r>
  </w:p>
  <w:p w:rsidR="006E675A" w:rsidRDefault="00902239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239" w:rsidRDefault="00902239" w:rsidP="00830989">
      <w:pPr>
        <w:spacing w:after="0" w:line="240" w:lineRule="auto"/>
      </w:pPr>
      <w:r>
        <w:separator/>
      </w:r>
    </w:p>
  </w:footnote>
  <w:footnote w:type="continuationSeparator" w:id="0">
    <w:p w:rsidR="00902239" w:rsidRDefault="00902239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02D2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2EFC"/>
    <w:rsid w:val="002538D6"/>
    <w:rsid w:val="00256844"/>
    <w:rsid w:val="002722EF"/>
    <w:rsid w:val="00275A4F"/>
    <w:rsid w:val="002776CE"/>
    <w:rsid w:val="002A1C35"/>
    <w:rsid w:val="002C01D4"/>
    <w:rsid w:val="002C094E"/>
    <w:rsid w:val="002C09EF"/>
    <w:rsid w:val="002C1C00"/>
    <w:rsid w:val="002C4025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196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C7B80"/>
    <w:rsid w:val="003E3515"/>
    <w:rsid w:val="003E37BE"/>
    <w:rsid w:val="003F41A8"/>
    <w:rsid w:val="00416AD7"/>
    <w:rsid w:val="00420904"/>
    <w:rsid w:val="004212C7"/>
    <w:rsid w:val="0042374F"/>
    <w:rsid w:val="00424457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D7840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0B35"/>
    <w:rsid w:val="007E2031"/>
    <w:rsid w:val="007E576E"/>
    <w:rsid w:val="007F00A2"/>
    <w:rsid w:val="007F51B0"/>
    <w:rsid w:val="007F76E2"/>
    <w:rsid w:val="008063F0"/>
    <w:rsid w:val="008277EB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A32E3"/>
    <w:rsid w:val="008A6B38"/>
    <w:rsid w:val="008B1FC9"/>
    <w:rsid w:val="008B7885"/>
    <w:rsid w:val="00902239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92CEC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36FB5"/>
    <w:rsid w:val="00B4361F"/>
    <w:rsid w:val="00B45C77"/>
    <w:rsid w:val="00B552F7"/>
    <w:rsid w:val="00B600F4"/>
    <w:rsid w:val="00B608FE"/>
    <w:rsid w:val="00B61406"/>
    <w:rsid w:val="00B72966"/>
    <w:rsid w:val="00B73F96"/>
    <w:rsid w:val="00B77177"/>
    <w:rsid w:val="00B77DA1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4773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35CF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3338E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0AEC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3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6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2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9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4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77368-7AB0-48F7-81B0-42634FAC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41</cp:revision>
  <cp:lastPrinted>2023-07-07T11:49:00Z</cp:lastPrinted>
  <dcterms:created xsi:type="dcterms:W3CDTF">2023-07-07T09:42:00Z</dcterms:created>
  <dcterms:modified xsi:type="dcterms:W3CDTF">2024-09-25T18:39:00Z</dcterms:modified>
</cp:coreProperties>
</file>