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91" w:rsidRDefault="00C31191" w:rsidP="00A907A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1191" w:rsidRDefault="00C31191" w:rsidP="00C31191">
      <w:pPr>
        <w:jc w:val="center"/>
        <w:rPr>
          <w:b/>
        </w:rPr>
      </w:pPr>
      <w:r>
        <w:rPr>
          <w:b/>
        </w:rPr>
        <w:t>АДМИНИСТРАЦИЯ  БЕСЕДИНСКОГО  СЕЛЬСОВЕТА</w:t>
      </w:r>
    </w:p>
    <w:p w:rsidR="00C31191" w:rsidRDefault="00C31191" w:rsidP="00C31191">
      <w:pPr>
        <w:rPr>
          <w:b/>
        </w:rPr>
      </w:pPr>
      <w:r>
        <w:rPr>
          <w:b/>
        </w:rPr>
        <w:t xml:space="preserve">                                  КУРСКОГО   РАЙОНА   КУРСКОЙ    ОБЛАСТИ</w:t>
      </w:r>
    </w:p>
    <w:p w:rsidR="00C31191" w:rsidRDefault="00C31191" w:rsidP="00C31191">
      <w:pPr>
        <w:rPr>
          <w:b/>
        </w:rPr>
      </w:pPr>
      <w:r>
        <w:rPr>
          <w:b/>
        </w:rPr>
        <w:t xml:space="preserve">                                             </w:t>
      </w:r>
    </w:p>
    <w:p w:rsidR="00C31191" w:rsidRDefault="00C31191" w:rsidP="00C31191">
      <w:pPr>
        <w:ind w:firstLine="708"/>
      </w:pPr>
      <w:r>
        <w:t xml:space="preserve">       305501 Курская область , Курский район , с</w:t>
      </w:r>
      <w:proofErr w:type="gramStart"/>
      <w:r>
        <w:t>.Б</w:t>
      </w:r>
      <w:proofErr w:type="gramEnd"/>
      <w:r>
        <w:t>еседино , тел. 59-72-91</w:t>
      </w:r>
    </w:p>
    <w:p w:rsidR="00C31191" w:rsidRDefault="00C31191" w:rsidP="00C31191">
      <w:pPr>
        <w:ind w:firstLine="708"/>
      </w:pPr>
      <w:r>
        <w:t xml:space="preserve">                                             факс  59-71-49 , 59-72-47</w:t>
      </w:r>
    </w:p>
    <w:p w:rsidR="00C31191" w:rsidRDefault="00C31191" w:rsidP="00C31191">
      <w:r>
        <w:t>_____________________________________________________________________________</w:t>
      </w:r>
    </w:p>
    <w:p w:rsidR="00C31191" w:rsidRDefault="00C31191" w:rsidP="00C31191"/>
    <w:p w:rsidR="00C31191" w:rsidRDefault="00C31191" w:rsidP="00C31191"/>
    <w:p w:rsidR="00C31191" w:rsidRDefault="00C31191" w:rsidP="00C31191">
      <w:pPr>
        <w:tabs>
          <w:tab w:val="left" w:pos="2694"/>
        </w:tabs>
        <w:ind w:right="-566" w:firstLine="851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ПОСТАНОВЛЕНИЕ</w:t>
      </w:r>
    </w:p>
    <w:p w:rsidR="00DB5D4D" w:rsidRDefault="00DB5D4D" w:rsidP="00C31191">
      <w:pPr>
        <w:tabs>
          <w:tab w:val="left" w:pos="2694"/>
        </w:tabs>
        <w:ind w:right="-566" w:firstLine="851"/>
        <w:rPr>
          <w:rFonts w:ascii="Arial" w:hAnsi="Arial" w:cs="Arial"/>
          <w:b/>
          <w:bCs/>
          <w:sz w:val="44"/>
          <w:szCs w:val="44"/>
        </w:rPr>
      </w:pPr>
    </w:p>
    <w:p w:rsidR="00DB5D4D" w:rsidRDefault="00DB5D4D" w:rsidP="00DB5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08.12.2020 г.   № 7</w:t>
      </w:r>
      <w:r w:rsidR="00CD63D6">
        <w:rPr>
          <w:b/>
          <w:sz w:val="28"/>
          <w:szCs w:val="28"/>
        </w:rPr>
        <w:t>2</w:t>
      </w:r>
    </w:p>
    <w:p w:rsidR="00DB5D4D" w:rsidRDefault="00DB5D4D" w:rsidP="00C31191">
      <w:pPr>
        <w:tabs>
          <w:tab w:val="left" w:pos="2694"/>
        </w:tabs>
        <w:ind w:right="-566" w:firstLine="851"/>
        <w:rPr>
          <w:rFonts w:ascii="Arial" w:hAnsi="Arial" w:cs="Arial"/>
          <w:b/>
          <w:bCs/>
          <w:sz w:val="44"/>
          <w:szCs w:val="44"/>
        </w:rPr>
      </w:pPr>
    </w:p>
    <w:p w:rsidR="00C31191" w:rsidRDefault="00C31191" w:rsidP="00C31191">
      <w:pPr>
        <w:pStyle w:val="ConsPlusTitle"/>
        <w:widowControl/>
        <w:tabs>
          <w:tab w:val="left" w:pos="0"/>
          <w:tab w:val="left" w:pos="9072"/>
        </w:tabs>
        <w:ind w:right="1"/>
        <w:rPr>
          <w:b w:val="0"/>
          <w:bCs w:val="0"/>
          <w:sz w:val="32"/>
          <w:szCs w:val="32"/>
        </w:rPr>
      </w:pPr>
    </w:p>
    <w:p w:rsidR="00C31191" w:rsidRDefault="00C31191" w:rsidP="00C31191">
      <w:pPr>
        <w:pStyle w:val="ConsPlusTitle"/>
        <w:widowControl/>
        <w:tabs>
          <w:tab w:val="left" w:pos="720"/>
        </w:tabs>
      </w:pPr>
      <w:r w:rsidRPr="00C31191">
        <w:t>Об утверждении  муниципальной программы «  Управление муниципальным  имуществом  и земельными ресурсами  »</w:t>
      </w:r>
    </w:p>
    <w:p w:rsidR="00DB5D4D" w:rsidRPr="00C31191" w:rsidRDefault="00DB5D4D" w:rsidP="00C31191">
      <w:pPr>
        <w:pStyle w:val="ConsPlusTitle"/>
        <w:widowControl/>
        <w:tabs>
          <w:tab w:val="left" w:pos="720"/>
        </w:tabs>
      </w:pPr>
    </w:p>
    <w:p w:rsidR="00C31191" w:rsidRDefault="00C31191" w:rsidP="00C31191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  <w:sz w:val="28"/>
          <w:szCs w:val="28"/>
        </w:rPr>
      </w:pPr>
    </w:p>
    <w:p w:rsidR="00C31191" w:rsidRPr="00DB5D4D" w:rsidRDefault="00C31191" w:rsidP="00C31191">
      <w:pPr>
        <w:pStyle w:val="ConsPlusTitle"/>
        <w:widowControl/>
        <w:tabs>
          <w:tab w:val="left" w:pos="0"/>
          <w:tab w:val="left" w:pos="9072"/>
        </w:tabs>
        <w:ind w:right="1"/>
        <w:rPr>
          <w:b w:val="0"/>
          <w:bCs w:val="0"/>
          <w:sz w:val="28"/>
          <w:szCs w:val="28"/>
        </w:rPr>
      </w:pPr>
      <w:r w:rsidRPr="00DB5D4D">
        <w:rPr>
          <w:b w:val="0"/>
          <w:bCs w:val="0"/>
          <w:sz w:val="28"/>
          <w:szCs w:val="28"/>
        </w:rPr>
        <w:t xml:space="preserve">В </w:t>
      </w:r>
      <w:r w:rsidR="00DB5D4D" w:rsidRPr="00DB5D4D">
        <w:rPr>
          <w:b w:val="0"/>
          <w:bCs w:val="0"/>
          <w:sz w:val="28"/>
          <w:szCs w:val="28"/>
        </w:rPr>
        <w:t xml:space="preserve"> соответствии  с </w:t>
      </w:r>
      <w:r w:rsidRPr="00DB5D4D">
        <w:rPr>
          <w:b w:val="0"/>
          <w:bCs w:val="0"/>
          <w:sz w:val="28"/>
          <w:szCs w:val="28"/>
        </w:rPr>
        <w:t xml:space="preserve"> федеральным законом от 06.11.2003г.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DB5D4D">
        <w:rPr>
          <w:b w:val="0"/>
          <w:bCs w:val="0"/>
          <w:sz w:val="28"/>
          <w:szCs w:val="28"/>
        </w:rPr>
        <w:t>Бесединского</w:t>
      </w:r>
      <w:proofErr w:type="spellEnd"/>
      <w:r w:rsidRPr="00DB5D4D">
        <w:rPr>
          <w:b w:val="0"/>
          <w:bCs w:val="0"/>
          <w:sz w:val="28"/>
          <w:szCs w:val="28"/>
        </w:rPr>
        <w:t xml:space="preserve"> сельсовета Курского района Курской области</w:t>
      </w:r>
    </w:p>
    <w:p w:rsidR="00C31191" w:rsidRDefault="00C31191" w:rsidP="00C31191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</w:p>
    <w:p w:rsidR="00DB5D4D" w:rsidRDefault="00DB5D4D" w:rsidP="00C31191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</w:p>
    <w:p w:rsidR="00C31191" w:rsidRDefault="00C31191" w:rsidP="00C31191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DB5D4D" w:rsidRDefault="00DB5D4D" w:rsidP="00C31191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</w:p>
    <w:p w:rsidR="00C31191" w:rsidRDefault="00C31191" w:rsidP="00C31191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</w:p>
    <w:p w:rsidR="00C31191" w:rsidRPr="00DB5D4D" w:rsidRDefault="00C31191" w:rsidP="00C31191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 w:rsidRPr="00DB5D4D">
        <w:rPr>
          <w:b w:val="0"/>
          <w:sz w:val="28"/>
          <w:szCs w:val="28"/>
        </w:rPr>
        <w:t xml:space="preserve">1. </w:t>
      </w:r>
      <w:proofErr w:type="spellStart"/>
      <w:r w:rsidRPr="00DB5D4D">
        <w:rPr>
          <w:b w:val="0"/>
          <w:sz w:val="28"/>
          <w:szCs w:val="28"/>
        </w:rPr>
        <w:t>У</w:t>
      </w:r>
      <w:r w:rsidRPr="00DB5D4D">
        <w:rPr>
          <w:b w:val="0"/>
          <w:bCs w:val="0"/>
          <w:sz w:val="28"/>
          <w:szCs w:val="28"/>
        </w:rPr>
        <w:t>тверждить</w:t>
      </w:r>
      <w:proofErr w:type="spellEnd"/>
      <w:r w:rsidRPr="00DB5D4D">
        <w:rPr>
          <w:b w:val="0"/>
          <w:bCs w:val="0"/>
          <w:sz w:val="28"/>
          <w:szCs w:val="28"/>
        </w:rPr>
        <w:t xml:space="preserve"> муниципальную программу</w:t>
      </w:r>
      <w:r w:rsidRPr="00DB5D4D">
        <w:rPr>
          <w:b w:val="0"/>
          <w:sz w:val="28"/>
          <w:szCs w:val="28"/>
        </w:rPr>
        <w:t xml:space="preserve">     «</w:t>
      </w:r>
      <w:r w:rsidR="00DB5D4D" w:rsidRPr="00DB5D4D">
        <w:rPr>
          <w:b w:val="0"/>
          <w:sz w:val="28"/>
          <w:szCs w:val="28"/>
        </w:rPr>
        <w:t xml:space="preserve">Управление муниципальным  имуществом  и земельными ресурсами </w:t>
      </w:r>
      <w:r w:rsidR="00DB5D4D" w:rsidRPr="00DB5D4D">
        <w:rPr>
          <w:sz w:val="28"/>
          <w:szCs w:val="28"/>
        </w:rPr>
        <w:t xml:space="preserve"> »  </w:t>
      </w:r>
      <w:r w:rsidRPr="00DB5D4D">
        <w:rPr>
          <w:b w:val="0"/>
          <w:sz w:val="28"/>
          <w:szCs w:val="28"/>
        </w:rPr>
        <w:t xml:space="preserve"> на 2020-2024 годы»</w:t>
      </w:r>
    </w:p>
    <w:p w:rsidR="00C31191" w:rsidRDefault="00C31191" w:rsidP="00C31191">
      <w:pPr>
        <w:rPr>
          <w:sz w:val="28"/>
          <w:szCs w:val="28"/>
        </w:rPr>
      </w:pPr>
    </w:p>
    <w:p w:rsidR="00DB5D4D" w:rsidRDefault="00DB5D4D" w:rsidP="00C31191">
      <w:pPr>
        <w:rPr>
          <w:sz w:val="28"/>
          <w:szCs w:val="28"/>
        </w:rPr>
      </w:pPr>
    </w:p>
    <w:p w:rsidR="00DB5D4D" w:rsidRDefault="00DB5D4D" w:rsidP="00C31191">
      <w:pPr>
        <w:rPr>
          <w:sz w:val="28"/>
          <w:szCs w:val="28"/>
        </w:rPr>
      </w:pPr>
    </w:p>
    <w:p w:rsidR="00DB5D4D" w:rsidRDefault="00DB5D4D" w:rsidP="00C31191">
      <w:pPr>
        <w:rPr>
          <w:sz w:val="28"/>
          <w:szCs w:val="28"/>
        </w:rPr>
      </w:pPr>
    </w:p>
    <w:p w:rsidR="00DB5D4D" w:rsidRPr="00DB5D4D" w:rsidRDefault="00DB5D4D" w:rsidP="00C31191">
      <w:pPr>
        <w:rPr>
          <w:sz w:val="28"/>
          <w:szCs w:val="28"/>
        </w:rPr>
      </w:pPr>
    </w:p>
    <w:p w:rsidR="00C31191" w:rsidRPr="00DB5D4D" w:rsidRDefault="00C31191" w:rsidP="00C31191">
      <w:pPr>
        <w:rPr>
          <w:sz w:val="28"/>
          <w:szCs w:val="28"/>
        </w:rPr>
      </w:pPr>
    </w:p>
    <w:p w:rsidR="00C31191" w:rsidRDefault="00C31191" w:rsidP="00C31191"/>
    <w:p w:rsidR="00C31191" w:rsidRDefault="00C31191" w:rsidP="00C31191"/>
    <w:p w:rsidR="00C31191" w:rsidRDefault="00C31191" w:rsidP="00C31191"/>
    <w:p w:rsidR="00C31191" w:rsidRDefault="00C31191" w:rsidP="00C31191">
      <w:r>
        <w:t xml:space="preserve">                 </w:t>
      </w:r>
    </w:p>
    <w:p w:rsidR="00DB5D4D" w:rsidRDefault="00C31191" w:rsidP="00C31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 </w:t>
      </w:r>
      <w:proofErr w:type="spellStart"/>
      <w:r>
        <w:rPr>
          <w:sz w:val="28"/>
          <w:szCs w:val="28"/>
        </w:rPr>
        <w:t>Бесединского</w:t>
      </w:r>
      <w:proofErr w:type="spellEnd"/>
      <w:r>
        <w:rPr>
          <w:sz w:val="28"/>
          <w:szCs w:val="28"/>
        </w:rPr>
        <w:t xml:space="preserve">  сельсовета                          </w:t>
      </w:r>
      <w:r w:rsidR="00DB5D4D">
        <w:rPr>
          <w:sz w:val="28"/>
          <w:szCs w:val="28"/>
        </w:rPr>
        <w:t xml:space="preserve">Ю.Е. </w:t>
      </w:r>
      <w:proofErr w:type="spellStart"/>
      <w:r w:rsidR="00DB5D4D">
        <w:rPr>
          <w:sz w:val="28"/>
          <w:szCs w:val="28"/>
        </w:rPr>
        <w:t>Алябьев</w:t>
      </w:r>
      <w:proofErr w:type="spellEnd"/>
      <w:r w:rsidR="00DB5D4D">
        <w:rPr>
          <w:sz w:val="28"/>
          <w:szCs w:val="28"/>
        </w:rPr>
        <w:t xml:space="preserve"> </w:t>
      </w:r>
    </w:p>
    <w:p w:rsidR="00DB5D4D" w:rsidRDefault="00DB5D4D" w:rsidP="00C31191">
      <w:pPr>
        <w:jc w:val="both"/>
        <w:rPr>
          <w:sz w:val="28"/>
          <w:szCs w:val="28"/>
        </w:rPr>
      </w:pPr>
    </w:p>
    <w:p w:rsidR="00DB5D4D" w:rsidRDefault="00DB5D4D" w:rsidP="00C31191">
      <w:pPr>
        <w:jc w:val="both"/>
        <w:rPr>
          <w:sz w:val="28"/>
          <w:szCs w:val="28"/>
        </w:rPr>
      </w:pPr>
    </w:p>
    <w:p w:rsidR="00DB5D4D" w:rsidRDefault="00DB5D4D" w:rsidP="00C31191">
      <w:pPr>
        <w:jc w:val="both"/>
        <w:rPr>
          <w:sz w:val="28"/>
          <w:szCs w:val="28"/>
        </w:rPr>
      </w:pPr>
    </w:p>
    <w:p w:rsidR="00DB5D4D" w:rsidRDefault="00DB5D4D" w:rsidP="00C31191">
      <w:pPr>
        <w:jc w:val="both"/>
        <w:rPr>
          <w:sz w:val="28"/>
          <w:szCs w:val="28"/>
        </w:rPr>
      </w:pPr>
    </w:p>
    <w:p w:rsidR="00DB5D4D" w:rsidRDefault="00DB5D4D" w:rsidP="00C31191">
      <w:pPr>
        <w:jc w:val="both"/>
        <w:rPr>
          <w:sz w:val="28"/>
          <w:szCs w:val="28"/>
        </w:rPr>
      </w:pPr>
    </w:p>
    <w:p w:rsidR="00DB5D4D" w:rsidRDefault="00DB5D4D" w:rsidP="00C31191">
      <w:pPr>
        <w:jc w:val="both"/>
        <w:rPr>
          <w:sz w:val="28"/>
          <w:szCs w:val="28"/>
        </w:rPr>
      </w:pPr>
    </w:p>
    <w:p w:rsidR="00A907AD" w:rsidRPr="00F93589" w:rsidRDefault="00A907AD" w:rsidP="00A907A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</w:t>
      </w:r>
      <w:r w:rsidRPr="00F93589">
        <w:rPr>
          <w:rFonts w:ascii="Times New Roman CYR" w:hAnsi="Times New Roman CYR" w:cs="Times New Roman CYR"/>
          <w:bCs/>
        </w:rPr>
        <w:t>Утверждена</w:t>
      </w:r>
    </w:p>
    <w:p w:rsidR="00A907AD" w:rsidRPr="00F93589" w:rsidRDefault="00A907AD" w:rsidP="00A907A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F93589">
        <w:rPr>
          <w:rFonts w:ascii="Times New Roman CYR" w:hAnsi="Times New Roman CYR" w:cs="Times New Roman CYR"/>
          <w:bCs/>
        </w:rPr>
        <w:t xml:space="preserve">                                                             Постановлением  администрации</w:t>
      </w:r>
    </w:p>
    <w:p w:rsidR="00A907AD" w:rsidRDefault="00A907AD" w:rsidP="00A907A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F93589">
        <w:rPr>
          <w:rFonts w:ascii="Times New Roman CYR" w:hAnsi="Times New Roman CYR" w:cs="Times New Roman CYR"/>
          <w:bCs/>
        </w:rPr>
        <w:t xml:space="preserve">                                                        </w:t>
      </w:r>
      <w:proofErr w:type="spellStart"/>
      <w:r>
        <w:rPr>
          <w:rFonts w:ascii="Times New Roman CYR" w:hAnsi="Times New Roman CYR" w:cs="Times New Roman CYR"/>
          <w:bCs/>
        </w:rPr>
        <w:t>Бесединского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сельсовета</w:t>
      </w:r>
    </w:p>
    <w:p w:rsidR="00A907AD" w:rsidRPr="00F93589" w:rsidRDefault="002E26AE" w:rsidP="00A907A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От 08</w:t>
      </w:r>
      <w:r w:rsidR="00A907AD">
        <w:rPr>
          <w:rFonts w:ascii="Times New Roman CYR" w:hAnsi="Times New Roman CYR" w:cs="Times New Roman CYR"/>
          <w:bCs/>
        </w:rPr>
        <w:t>.1</w:t>
      </w:r>
      <w:r>
        <w:rPr>
          <w:rFonts w:ascii="Times New Roman CYR" w:hAnsi="Times New Roman CYR" w:cs="Times New Roman CYR"/>
          <w:bCs/>
        </w:rPr>
        <w:t>2</w:t>
      </w:r>
      <w:r w:rsidR="00A907AD">
        <w:rPr>
          <w:rFonts w:ascii="Times New Roman CYR" w:hAnsi="Times New Roman CYR" w:cs="Times New Roman CYR"/>
          <w:bCs/>
        </w:rPr>
        <w:t>.20</w:t>
      </w:r>
      <w:r>
        <w:rPr>
          <w:rFonts w:ascii="Times New Roman CYR" w:hAnsi="Times New Roman CYR" w:cs="Times New Roman CYR"/>
          <w:bCs/>
        </w:rPr>
        <w:t>20 года № 7</w:t>
      </w:r>
      <w:r w:rsidR="00CD63D6">
        <w:rPr>
          <w:rFonts w:ascii="Times New Roman CYR" w:hAnsi="Times New Roman CYR" w:cs="Times New Roman CYR"/>
          <w:bCs/>
        </w:rPr>
        <w:t>2</w:t>
      </w:r>
    </w:p>
    <w:p w:rsidR="00A907AD" w:rsidRPr="00F93589" w:rsidRDefault="00A907AD" w:rsidP="00A907A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A907AD" w:rsidRDefault="00A907AD" w:rsidP="00A9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72"/>
          <w:szCs w:val="72"/>
        </w:rPr>
      </w:pPr>
    </w:p>
    <w:p w:rsidR="00A907AD" w:rsidRDefault="00A907AD" w:rsidP="00A9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72"/>
          <w:szCs w:val="72"/>
        </w:rPr>
      </w:pPr>
    </w:p>
    <w:p w:rsidR="00A907AD" w:rsidRPr="00EF4958" w:rsidRDefault="00A907AD" w:rsidP="00A9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F4958">
        <w:rPr>
          <w:rFonts w:ascii="Times New Roman CYR" w:hAnsi="Times New Roman CYR" w:cs="Times New Roman CYR"/>
          <w:b/>
          <w:bCs/>
          <w:sz w:val="32"/>
          <w:szCs w:val="32"/>
        </w:rPr>
        <w:t>ПАСПОРТ МУНИЦИПАЛЬНОЙ ПРОГРАММЫ</w:t>
      </w:r>
    </w:p>
    <w:p w:rsidR="00A907AD" w:rsidRPr="00EF4958" w:rsidRDefault="00A907AD" w:rsidP="00A9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EF4958">
        <w:rPr>
          <w:rFonts w:ascii="Times New Roman CYR" w:hAnsi="Times New Roman CYR" w:cs="Times New Roman CYR"/>
          <w:b/>
          <w:sz w:val="40"/>
          <w:szCs w:val="40"/>
        </w:rPr>
        <w:t xml:space="preserve">«Управление муниципальным  имуществом </w:t>
      </w:r>
      <w:r>
        <w:rPr>
          <w:rFonts w:ascii="Times New Roman CYR" w:hAnsi="Times New Roman CYR" w:cs="Times New Roman CYR"/>
          <w:b/>
          <w:sz w:val="40"/>
          <w:szCs w:val="40"/>
        </w:rPr>
        <w:t xml:space="preserve"> и земельными ресурсами</w:t>
      </w:r>
      <w:r w:rsidRPr="00EF4958">
        <w:rPr>
          <w:rFonts w:ascii="Times New Roman CYR" w:hAnsi="Times New Roman CYR" w:cs="Times New Roman CYR"/>
          <w:b/>
          <w:sz w:val="40"/>
          <w:szCs w:val="40"/>
        </w:rPr>
        <w:t>»</w:t>
      </w:r>
    </w:p>
    <w:p w:rsidR="00A907AD" w:rsidRDefault="00A907AD" w:rsidP="00A9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</w:t>
      </w:r>
    </w:p>
    <w:p w:rsidR="00A907AD" w:rsidRDefault="00A907AD" w:rsidP="00A9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</w:t>
      </w:r>
    </w:p>
    <w:tbl>
      <w:tblPr>
        <w:tblW w:w="9631" w:type="dxa"/>
        <w:tblInd w:w="108" w:type="dxa"/>
        <w:tblLayout w:type="fixed"/>
        <w:tblLook w:val="0000"/>
      </w:tblPr>
      <w:tblGrid>
        <w:gridCol w:w="2800"/>
        <w:gridCol w:w="6831"/>
      </w:tblGrid>
      <w:tr w:rsidR="00A907AD" w:rsidTr="002557B5">
        <w:trPr>
          <w:trHeight w:val="768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Ответственный исполнитель программы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</w:rPr>
              <w:t>Бесединского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сельсовета  Курского  района  Курской  области</w:t>
            </w:r>
          </w:p>
        </w:tc>
      </w:tr>
      <w:tr w:rsidR="00A907AD" w:rsidTr="002557B5">
        <w:trPr>
          <w:trHeight w:val="87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Соисполнитель  программы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</w:rPr>
              <w:t>Бесединского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сельсовета  Курского  района  Курской  области</w:t>
            </w:r>
          </w:p>
        </w:tc>
      </w:tr>
      <w:tr w:rsidR="00A907AD" w:rsidTr="002557B5">
        <w:trPr>
          <w:trHeight w:val="825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Участники  программы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958">
              <w:t xml:space="preserve">Администрация  </w:t>
            </w:r>
            <w:proofErr w:type="spellStart"/>
            <w:r w:rsidRPr="00EF4958">
              <w:t>Бесединского</w:t>
            </w:r>
            <w:proofErr w:type="spellEnd"/>
            <w:r w:rsidRPr="00EF4958">
              <w:t xml:space="preserve">  сельсовета  Курского  района  Курской  области</w:t>
            </w:r>
            <w:r>
              <w:t>, муниципальные  казенные  учреждения</w:t>
            </w:r>
          </w:p>
        </w:tc>
      </w:tr>
      <w:tr w:rsidR="00A907AD" w:rsidTr="002557B5">
        <w:trPr>
          <w:trHeight w:val="791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Подпрограммы  программы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«Управление  муниципальным имуществом и земельными ресурсами»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907AD" w:rsidTr="002557B5">
        <w:trPr>
          <w:trHeight w:val="791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Программно-целевые  инструменты программы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Pr="00935756">
              <w:rPr>
                <w:rFonts w:ascii="Times New Roman CYR" w:hAnsi="Times New Roman CYR" w:cs="Times New Roman CYR"/>
              </w:rPr>
              <w:t>ешение конкретных задач по учету и эффективному использованию объектов недвижимого имущества</w:t>
            </w:r>
          </w:p>
        </w:tc>
      </w:tr>
      <w:tr w:rsidR="00A907AD" w:rsidTr="002557B5"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  <w:bCs/>
              </w:rPr>
              <w:t xml:space="preserve">Цели 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  <w:bCs/>
              </w:rPr>
              <w:t>программы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>а) инвентаризация муниципальн</w:t>
            </w:r>
            <w:r>
              <w:rPr>
                <w:rFonts w:ascii="Times New Roman CYR" w:hAnsi="Times New Roman CYR" w:cs="Times New Roman CYR"/>
              </w:rPr>
              <w:t xml:space="preserve">ых объектов,      </w:t>
            </w:r>
            <w:r>
              <w:rPr>
                <w:rFonts w:ascii="Times New Roman CYR" w:hAnsi="Times New Roman CYR" w:cs="Times New Roman CYR"/>
              </w:rPr>
              <w:br/>
              <w:t>корректировка реестра</w:t>
            </w:r>
            <w:r w:rsidRPr="002D2B44">
              <w:rPr>
                <w:rFonts w:ascii="Times New Roman CYR" w:hAnsi="Times New Roman CYR" w:cs="Times New Roman CYR"/>
              </w:rPr>
              <w:t xml:space="preserve"> объектов муниципальной  </w:t>
            </w:r>
            <w:r w:rsidRPr="002D2B44">
              <w:rPr>
                <w:rFonts w:ascii="Times New Roman CYR" w:hAnsi="Times New Roman CYR" w:cs="Times New Roman CYR"/>
              </w:rPr>
              <w:br/>
              <w:t>собственности, государственная регистрация прав</w:t>
            </w:r>
            <w:r w:rsidRPr="002D2B44">
              <w:rPr>
                <w:rFonts w:ascii="Times New Roman CYR" w:hAnsi="Times New Roman CYR" w:cs="Times New Roman CYR"/>
              </w:rPr>
              <w:br/>
              <w:t xml:space="preserve">собственности на объекты;                     </w:t>
            </w:r>
            <w:r w:rsidRPr="002D2B44">
              <w:rPr>
                <w:rFonts w:ascii="Times New Roman CYR" w:hAnsi="Times New Roman CYR" w:cs="Times New Roman CYR"/>
              </w:rPr>
              <w:br/>
              <w:t xml:space="preserve">б) приватизация муниципального имущества;     </w:t>
            </w:r>
            <w:r w:rsidRPr="002D2B44">
              <w:rPr>
                <w:rFonts w:ascii="Times New Roman CYR" w:hAnsi="Times New Roman CYR" w:cs="Times New Roman CYR"/>
              </w:rPr>
              <w:br/>
              <w:t>в)  выявление бесхозяйного имущества, проведение независимой оценки выявленного бесхозяйного имущества, внесение выявленных объектов в реестр муниципального имущества</w:t>
            </w:r>
            <w:proofErr w:type="gramStart"/>
            <w:r w:rsidRPr="002D2B44">
              <w:rPr>
                <w:rFonts w:ascii="Times New Roman CYR" w:hAnsi="Times New Roman CYR" w:cs="Times New Roman CYR"/>
              </w:rPr>
              <w:t xml:space="preserve"> ;</w:t>
            </w:r>
            <w:proofErr w:type="gramEnd"/>
            <w:r w:rsidRPr="002D2B44">
              <w:rPr>
                <w:rFonts w:ascii="Times New Roman CYR" w:hAnsi="Times New Roman CYR" w:cs="Times New Roman CYR"/>
              </w:rPr>
              <w:t xml:space="preserve">                                               </w:t>
            </w:r>
            <w:r w:rsidRPr="002D2B44">
              <w:rPr>
                <w:rFonts w:ascii="Times New Roman CYR" w:hAnsi="Times New Roman CYR" w:cs="Times New Roman CYR"/>
              </w:rPr>
              <w:br/>
              <w:t xml:space="preserve">г) оформление земельных участков под существующими    и планируемыми объектами муниципального имущества ;       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 xml:space="preserve">     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 xml:space="preserve">    </w:t>
            </w:r>
          </w:p>
        </w:tc>
      </w:tr>
      <w:tr w:rsidR="00A907AD" w:rsidTr="002557B5"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Задачи программы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 w:rsidRPr="002D2B44">
              <w:rPr>
                <w:rFonts w:ascii="Times New Roman CYR" w:hAnsi="Times New Roman CYR" w:cs="Times New Roman CYR"/>
              </w:rPr>
              <w:t xml:space="preserve">) инвентаризация  и паспортизация муниципального жилого фонда, зданий, сооружений, инженерных коммуникаций;   </w:t>
            </w:r>
            <w:r w:rsidRPr="002D2B44">
              <w:rPr>
                <w:rFonts w:ascii="Times New Roman CYR" w:hAnsi="Times New Roman CYR" w:cs="Times New Roman CYR"/>
              </w:rPr>
              <w:br/>
              <w:t xml:space="preserve">б) государственная регистрация права           </w:t>
            </w:r>
            <w:r w:rsidRPr="002D2B44">
              <w:rPr>
                <w:rFonts w:ascii="Times New Roman CYR" w:hAnsi="Times New Roman CYR" w:cs="Times New Roman CYR"/>
              </w:rPr>
              <w:br/>
              <w:t xml:space="preserve">муниципальной собственности в Управлении Федеральной службы государственной регистрации кадастра и картографии по </w:t>
            </w:r>
            <w:r>
              <w:rPr>
                <w:rFonts w:ascii="Times New Roman CYR" w:hAnsi="Times New Roman CYR" w:cs="Times New Roman CYR"/>
              </w:rPr>
              <w:t>Курской</w:t>
            </w:r>
            <w:r w:rsidRPr="002D2B44">
              <w:rPr>
                <w:rFonts w:ascii="Times New Roman CYR" w:hAnsi="Times New Roman CYR" w:cs="Times New Roman CYR"/>
              </w:rPr>
              <w:t xml:space="preserve">  области;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lastRenderedPageBreak/>
              <w:t>в) инвентаризация, паспортизация и оформление бесхозяйного имущества;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 xml:space="preserve">г) подготовка  документации  для проведения  аукциона на право заключения договоров  аренды, договоров безвозмездного временного пользования  на имущество находящееся, в муниципальной собственности;                                  </w:t>
            </w:r>
            <w:r w:rsidRPr="002D2B44">
              <w:rPr>
                <w:rFonts w:ascii="Times New Roman CYR" w:hAnsi="Times New Roman CYR" w:cs="Times New Roman CYR"/>
              </w:rPr>
              <w:br/>
            </w:r>
            <w:proofErr w:type="spellStart"/>
            <w:r w:rsidRPr="002D2B44">
              <w:rPr>
                <w:rFonts w:ascii="Times New Roman CYR" w:hAnsi="Times New Roman CYR" w:cs="Times New Roman CYR"/>
              </w:rPr>
              <w:t>д</w:t>
            </w:r>
            <w:proofErr w:type="spellEnd"/>
            <w:r w:rsidRPr="002D2B44">
              <w:rPr>
                <w:rFonts w:ascii="Times New Roman CYR" w:hAnsi="Times New Roman CYR" w:cs="Times New Roman CYR"/>
              </w:rPr>
              <w:t xml:space="preserve">) подготовка технической документации, оценка </w:t>
            </w:r>
            <w:r w:rsidRPr="002D2B44">
              <w:rPr>
                <w:rFonts w:ascii="Times New Roman CYR" w:hAnsi="Times New Roman CYR" w:cs="Times New Roman CYR"/>
              </w:rPr>
              <w:br/>
              <w:t xml:space="preserve">муниципального имущества, подлежащего          </w:t>
            </w:r>
            <w:r w:rsidRPr="002D2B44">
              <w:rPr>
                <w:rFonts w:ascii="Times New Roman CYR" w:hAnsi="Times New Roman CYR" w:cs="Times New Roman CYR"/>
              </w:rPr>
              <w:br/>
              <w:t>приватизации;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907AD" w:rsidTr="002557B5"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Целевые индикаторы  и  показатели программы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935756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35756">
              <w:rPr>
                <w:rFonts w:ascii="Times New Roman CYR" w:hAnsi="Times New Roman CYR" w:cs="Times New Roman CYR"/>
              </w:rPr>
              <w:t xml:space="preserve">а) инвентаризация муниципальных объектов,      </w:t>
            </w:r>
          </w:p>
          <w:p w:rsidR="00A907AD" w:rsidRPr="00935756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35756">
              <w:rPr>
                <w:rFonts w:ascii="Times New Roman CYR" w:hAnsi="Times New Roman CYR" w:cs="Times New Roman CYR"/>
              </w:rPr>
              <w:t xml:space="preserve">корректировка реестра объектов </w:t>
            </w:r>
            <w:proofErr w:type="gramStart"/>
            <w:r w:rsidRPr="00935756">
              <w:rPr>
                <w:rFonts w:ascii="Times New Roman CYR" w:hAnsi="Times New Roman CYR" w:cs="Times New Roman CYR"/>
              </w:rPr>
              <w:t>муниципальной</w:t>
            </w:r>
            <w:proofErr w:type="gramEnd"/>
            <w:r w:rsidRPr="00935756">
              <w:rPr>
                <w:rFonts w:ascii="Times New Roman CYR" w:hAnsi="Times New Roman CYR" w:cs="Times New Roman CYR"/>
              </w:rPr>
              <w:t xml:space="preserve">  </w:t>
            </w:r>
          </w:p>
          <w:p w:rsidR="00A907AD" w:rsidRPr="00935756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35756">
              <w:rPr>
                <w:rFonts w:ascii="Times New Roman CYR" w:hAnsi="Times New Roman CYR" w:cs="Times New Roman CYR"/>
              </w:rPr>
              <w:t>собственности, государственная регистрация прав</w:t>
            </w:r>
          </w:p>
          <w:p w:rsidR="00A907AD" w:rsidRPr="00935756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35756">
              <w:rPr>
                <w:rFonts w:ascii="Times New Roman CYR" w:hAnsi="Times New Roman CYR" w:cs="Times New Roman CYR"/>
              </w:rPr>
              <w:t xml:space="preserve">собственности на объекты;                     </w:t>
            </w:r>
          </w:p>
          <w:p w:rsidR="00A907AD" w:rsidRPr="00935756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35756">
              <w:rPr>
                <w:rFonts w:ascii="Times New Roman CYR" w:hAnsi="Times New Roman CYR" w:cs="Times New Roman CYR"/>
              </w:rPr>
              <w:t xml:space="preserve">б) приватизация муниципального имущества;     </w:t>
            </w:r>
          </w:p>
          <w:p w:rsidR="00A907AD" w:rsidRPr="00935756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35756">
              <w:rPr>
                <w:rFonts w:ascii="Times New Roman CYR" w:hAnsi="Times New Roman CYR" w:cs="Times New Roman CYR"/>
              </w:rPr>
              <w:t>в)  выявление бесхозяйного имущества, проведение независимой оценки выявленного бесхозяйного имущества, внесение выявленных объектов в реестр муниципального имущества</w:t>
            </w:r>
            <w:proofErr w:type="gramStart"/>
            <w:r w:rsidRPr="00935756">
              <w:rPr>
                <w:rFonts w:ascii="Times New Roman CYR" w:hAnsi="Times New Roman CYR" w:cs="Times New Roman CYR"/>
              </w:rPr>
              <w:t xml:space="preserve"> ;</w:t>
            </w:r>
            <w:proofErr w:type="gramEnd"/>
            <w:r w:rsidRPr="00935756">
              <w:rPr>
                <w:rFonts w:ascii="Times New Roman CYR" w:hAnsi="Times New Roman CYR" w:cs="Times New Roman CYR"/>
              </w:rPr>
              <w:t xml:space="preserve">                                               </w:t>
            </w:r>
          </w:p>
          <w:p w:rsidR="00A907AD" w:rsidRPr="00935756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35756">
              <w:rPr>
                <w:rFonts w:ascii="Times New Roman CYR" w:hAnsi="Times New Roman CYR" w:cs="Times New Roman CYR"/>
              </w:rPr>
              <w:t>г) оформление земельных участков под существующими    и планируемыми объектами муниципального имущества</w:t>
            </w:r>
            <w:proofErr w:type="gramStart"/>
            <w:r w:rsidRPr="00935756">
              <w:rPr>
                <w:rFonts w:ascii="Times New Roman CYR" w:hAnsi="Times New Roman CYR" w:cs="Times New Roman CYR"/>
              </w:rPr>
              <w:t xml:space="preserve"> ;</w:t>
            </w:r>
            <w:proofErr w:type="gramEnd"/>
            <w:r w:rsidRPr="00935756">
              <w:rPr>
                <w:rFonts w:ascii="Times New Roman CYR" w:hAnsi="Times New Roman CYR" w:cs="Times New Roman CYR"/>
              </w:rPr>
              <w:t xml:space="preserve">       </w:t>
            </w:r>
          </w:p>
          <w:p w:rsidR="00A907AD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35756">
              <w:rPr>
                <w:rFonts w:ascii="Times New Roman CYR" w:hAnsi="Times New Roman CYR" w:cs="Times New Roman CYR"/>
              </w:rPr>
              <w:t xml:space="preserve">     </w:t>
            </w:r>
          </w:p>
        </w:tc>
      </w:tr>
      <w:tr w:rsidR="00A907AD" w:rsidTr="002557B5">
        <w:trPr>
          <w:trHeight w:val="925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Этапы и с</w:t>
            </w:r>
            <w:r w:rsidRPr="002D2B44">
              <w:rPr>
                <w:rFonts w:ascii="Times New Roman CYR" w:hAnsi="Times New Roman CYR" w:cs="Times New Roman CYR"/>
                <w:bCs/>
              </w:rPr>
              <w:t>роки реализации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  <w:bCs/>
              </w:rPr>
              <w:t>программы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>период  реализация   программы   -    20</w:t>
            </w:r>
            <w:r w:rsidR="002E26AE">
              <w:rPr>
                <w:rFonts w:ascii="Times New Roman CYR" w:hAnsi="Times New Roman CYR" w:cs="Times New Roman CYR"/>
              </w:rPr>
              <w:t>21-2025</w:t>
            </w:r>
            <w:r w:rsidRPr="002D2B44">
              <w:rPr>
                <w:rFonts w:ascii="Times New Roman CYR" w:hAnsi="Times New Roman CYR" w:cs="Times New Roman CYR"/>
              </w:rPr>
              <w:t>год</w:t>
            </w:r>
            <w:r>
              <w:rPr>
                <w:rFonts w:ascii="Times New Roman CYR" w:hAnsi="Times New Roman CYR" w:cs="Times New Roman CYR"/>
              </w:rPr>
              <w:t>ы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907AD" w:rsidRPr="002D2B44" w:rsidTr="002557B5">
        <w:trPr>
          <w:trHeight w:val="111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  <w:bCs/>
              </w:rPr>
              <w:t xml:space="preserve">Объемы </w:t>
            </w:r>
            <w:r>
              <w:rPr>
                <w:rFonts w:ascii="Times New Roman CYR" w:hAnsi="Times New Roman CYR" w:cs="Times New Roman CYR"/>
                <w:bCs/>
              </w:rPr>
              <w:t>бюджетных  ассигнований п</w:t>
            </w:r>
            <w:r w:rsidRPr="002D2B44">
              <w:rPr>
                <w:rFonts w:ascii="Times New Roman CYR" w:hAnsi="Times New Roman CYR" w:cs="Times New Roman CYR"/>
                <w:bCs/>
              </w:rPr>
              <w:t>рограммы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07AD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  <w:bCs/>
              </w:rPr>
              <w:t>Общий объём финансирования</w:t>
            </w:r>
            <w:r w:rsidRPr="002D2B44">
              <w:rPr>
                <w:rFonts w:ascii="Times New Roman CYR" w:hAnsi="Times New Roman CYR" w:cs="Times New Roman CYR"/>
              </w:rPr>
              <w:t xml:space="preserve"> (местный бюджет)-   </w:t>
            </w:r>
            <w:r>
              <w:rPr>
                <w:rFonts w:ascii="Times New Roman CYR" w:hAnsi="Times New Roman CYR" w:cs="Times New Roman CYR"/>
              </w:rPr>
              <w:t xml:space="preserve">          </w:t>
            </w:r>
            <w:r w:rsidRPr="002D2B44">
              <w:rPr>
                <w:rFonts w:ascii="Times New Roman CYR" w:hAnsi="Times New Roman CYR" w:cs="Times New Roman CYR"/>
              </w:rPr>
              <w:t xml:space="preserve">   </w:t>
            </w:r>
            <w:r w:rsidRPr="002D2B44">
              <w:rPr>
                <w:rFonts w:ascii="Times New Roman CYR" w:hAnsi="Times New Roman CYR" w:cs="Times New Roman CYR"/>
                <w:bCs/>
              </w:rPr>
              <w:t xml:space="preserve"> тыс. руб.</w:t>
            </w:r>
            <w:r>
              <w:rPr>
                <w:rFonts w:ascii="Times New Roman CYR" w:hAnsi="Times New Roman CYR" w:cs="Times New Roman CYR"/>
                <w:bCs/>
              </w:rPr>
              <w:t xml:space="preserve">   -   </w:t>
            </w:r>
            <w:r w:rsidRPr="002D2B44">
              <w:rPr>
                <w:rFonts w:ascii="Times New Roman CYR" w:hAnsi="Times New Roman CYR" w:cs="Times New Roman CYR"/>
                <w:bCs/>
              </w:rPr>
              <w:t xml:space="preserve">   </w:t>
            </w:r>
            <w:r>
              <w:rPr>
                <w:rFonts w:ascii="Times New Roman CYR" w:hAnsi="Times New Roman CYR" w:cs="Times New Roman CYR"/>
                <w:bCs/>
              </w:rPr>
              <w:t>25</w:t>
            </w:r>
            <w:r w:rsidRPr="002D2B44">
              <w:rPr>
                <w:rFonts w:ascii="Times New Roman CYR" w:hAnsi="Times New Roman CYR" w:cs="Times New Roman CYR"/>
                <w:bCs/>
              </w:rPr>
              <w:t>,0</w:t>
            </w:r>
          </w:p>
          <w:p w:rsidR="00B27465" w:rsidRDefault="00B27465" w:rsidP="00B27465">
            <w:pPr>
              <w:widowControl w:val="0"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2E26AE">
              <w:rPr>
                <w:rFonts w:eastAsia="Calibri"/>
              </w:rPr>
              <w:t>21</w:t>
            </w:r>
            <w:r>
              <w:rPr>
                <w:rFonts w:eastAsia="Calibri"/>
              </w:rPr>
              <w:t xml:space="preserve">г. -5,0 </w:t>
            </w:r>
            <w:proofErr w:type="spellStart"/>
            <w:proofErr w:type="gramStart"/>
            <w:r>
              <w:rPr>
                <w:rFonts w:eastAsia="Calibri"/>
              </w:rPr>
              <w:t>тыс</w:t>
            </w:r>
            <w:proofErr w:type="spellEnd"/>
            <w:proofErr w:type="gramEnd"/>
            <w:r>
              <w:rPr>
                <w:rFonts w:eastAsia="Calibri"/>
              </w:rPr>
              <w:t>, руб.,</w:t>
            </w:r>
          </w:p>
          <w:p w:rsidR="00B27465" w:rsidRDefault="002E26AE" w:rsidP="00B27465">
            <w:pPr>
              <w:widowControl w:val="0"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  <w:r w:rsidR="00B27465">
              <w:rPr>
                <w:rFonts w:eastAsia="Calibri"/>
              </w:rPr>
              <w:t xml:space="preserve">г. -5,0 </w:t>
            </w:r>
            <w:proofErr w:type="spellStart"/>
            <w:proofErr w:type="gramStart"/>
            <w:r w:rsidR="00B27465">
              <w:rPr>
                <w:rFonts w:eastAsia="Calibri"/>
              </w:rPr>
              <w:t>тыс</w:t>
            </w:r>
            <w:proofErr w:type="spellEnd"/>
            <w:proofErr w:type="gramEnd"/>
            <w:r w:rsidR="00B27465">
              <w:rPr>
                <w:rFonts w:eastAsia="Calibri"/>
              </w:rPr>
              <w:t>, руб.,</w:t>
            </w:r>
          </w:p>
          <w:p w:rsidR="00B27465" w:rsidRDefault="002E26AE" w:rsidP="00B27465">
            <w:pPr>
              <w:widowControl w:val="0"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  <w:r w:rsidR="00B27465">
              <w:rPr>
                <w:rFonts w:eastAsia="Calibri"/>
              </w:rPr>
              <w:t xml:space="preserve">г. -5,0 </w:t>
            </w:r>
            <w:proofErr w:type="spellStart"/>
            <w:proofErr w:type="gramStart"/>
            <w:r w:rsidR="00B27465">
              <w:rPr>
                <w:rFonts w:eastAsia="Calibri"/>
              </w:rPr>
              <w:t>тыс</w:t>
            </w:r>
            <w:proofErr w:type="spellEnd"/>
            <w:proofErr w:type="gramEnd"/>
            <w:r w:rsidR="00B27465">
              <w:rPr>
                <w:rFonts w:eastAsia="Calibri"/>
              </w:rPr>
              <w:t>, руб.,</w:t>
            </w:r>
          </w:p>
          <w:p w:rsidR="00B27465" w:rsidRDefault="002E26AE" w:rsidP="00B27465">
            <w:pPr>
              <w:widowControl w:val="0"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r w:rsidR="00B27465">
              <w:rPr>
                <w:rFonts w:eastAsia="Calibri"/>
              </w:rPr>
              <w:t xml:space="preserve">г. -5,0 </w:t>
            </w:r>
            <w:proofErr w:type="spellStart"/>
            <w:proofErr w:type="gramStart"/>
            <w:r w:rsidR="00B27465">
              <w:rPr>
                <w:rFonts w:eastAsia="Calibri"/>
              </w:rPr>
              <w:t>тыс</w:t>
            </w:r>
            <w:proofErr w:type="spellEnd"/>
            <w:proofErr w:type="gramEnd"/>
            <w:r w:rsidR="00B27465">
              <w:rPr>
                <w:rFonts w:eastAsia="Calibri"/>
              </w:rPr>
              <w:t>, руб.,</w:t>
            </w:r>
          </w:p>
          <w:p w:rsidR="00A907AD" w:rsidRPr="002D2B44" w:rsidRDefault="00B27465" w:rsidP="00B2746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eastAsia="Calibri"/>
              </w:rPr>
              <w:t>202</w:t>
            </w:r>
            <w:r w:rsidR="002E26AE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г. -5,0 </w:t>
            </w:r>
            <w:proofErr w:type="spellStart"/>
            <w:proofErr w:type="gramStart"/>
            <w:r>
              <w:rPr>
                <w:rFonts w:eastAsia="Calibri"/>
              </w:rPr>
              <w:t>тыс</w:t>
            </w:r>
            <w:proofErr w:type="spellEnd"/>
            <w:proofErr w:type="gramEnd"/>
            <w:r>
              <w:rPr>
                <w:rFonts w:eastAsia="Calibri"/>
              </w:rPr>
              <w:t>, руб.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A907AD" w:rsidRPr="002D2B44" w:rsidTr="002557B5"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Ожидаемые результаты реализации программы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7AD" w:rsidRPr="00006668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эффективности</w:t>
            </w:r>
            <w:r w:rsidRPr="00006668">
              <w:rPr>
                <w:rFonts w:ascii="Times New Roman CYR" w:hAnsi="Times New Roman CYR" w:cs="Times New Roman CYR"/>
              </w:rPr>
              <w:t xml:space="preserve"> муниципального управления</w:t>
            </w:r>
          </w:p>
          <w:p w:rsidR="00A907AD" w:rsidRPr="002D2B44" w:rsidRDefault="00A907AD" w:rsidP="00255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06668">
              <w:rPr>
                <w:rFonts w:ascii="Times New Roman CYR" w:hAnsi="Times New Roman CYR" w:cs="Times New Roman CYR"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>Муниципальным имуществом</w:t>
            </w:r>
          </w:p>
        </w:tc>
      </w:tr>
    </w:tbl>
    <w:p w:rsidR="00A907AD" w:rsidRPr="002D2B44" w:rsidRDefault="00A907AD" w:rsidP="00A9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31191" w:rsidRPr="007E2626" w:rsidRDefault="00C31191" w:rsidP="00C31191">
      <w:pPr>
        <w:ind w:firstLine="708"/>
        <w:jc w:val="both"/>
      </w:pPr>
      <w:r w:rsidRPr="007E2626">
        <w:t xml:space="preserve">Программные мероприятия направлены на решение конкретных задач по учету и эффективному использованию объектов недвижимого имущества. </w:t>
      </w:r>
    </w:p>
    <w:p w:rsidR="00C31191" w:rsidRPr="007E2626" w:rsidRDefault="00C31191" w:rsidP="00C31191">
      <w:pPr>
        <w:ind w:firstLine="708"/>
        <w:jc w:val="both"/>
      </w:pPr>
      <w:r w:rsidRPr="007E2626">
        <w:t xml:space="preserve">В рамках </w:t>
      </w:r>
      <w:proofErr w:type="gramStart"/>
      <w:r w:rsidRPr="007E2626">
        <w:t xml:space="preserve">настоящей Программы, обеспечивающей комплексное решение проблем учета </w:t>
      </w:r>
      <w:r>
        <w:t>запланирован</w:t>
      </w:r>
      <w:proofErr w:type="gramEnd"/>
      <w:r>
        <w:t xml:space="preserve"> первоочередной</w:t>
      </w:r>
      <w:r w:rsidRPr="007E2626">
        <w:t xml:space="preserve"> </w:t>
      </w:r>
      <w:r>
        <w:t>учет</w:t>
      </w:r>
      <w:r w:rsidRPr="007E2626">
        <w:t xml:space="preserve"> объектов инженерной инфраструктуры и внешнего благоустройства, как наиболее аварийно-опасных объектов. При этом планируется инвентаризация как объектов недвижимости, учитываемых в реестре муниципального имущества так и объектов, подлежащих постановке на учет органом, осуществляющим государственную регистрацию прав на недвижимое имущество, в качестве бесхозяйных недвижимых вещей. </w:t>
      </w:r>
    </w:p>
    <w:p w:rsidR="00C31191" w:rsidRPr="007E2626" w:rsidRDefault="00C31191" w:rsidP="00C31191">
      <w:pPr>
        <w:ind w:firstLine="708"/>
        <w:jc w:val="both"/>
      </w:pPr>
      <w:r w:rsidRPr="007E2626">
        <w:t>Кроме того, на основе технической документации, полученной в результате реализации Программы, будут актуализированы сведения по объектам недвижимого имущества, учитываемым в реестре муниципального имущества</w:t>
      </w:r>
      <w:r>
        <w:t xml:space="preserve"> </w:t>
      </w:r>
      <w:proofErr w:type="spellStart"/>
      <w:r>
        <w:t>Бесединского</w:t>
      </w:r>
      <w:proofErr w:type="spellEnd"/>
      <w:r>
        <w:t xml:space="preserve">  </w:t>
      </w:r>
      <w:proofErr w:type="gramStart"/>
      <w:r>
        <w:t>сельсовета</w:t>
      </w:r>
      <w:proofErr w:type="gramEnd"/>
      <w:r>
        <w:t xml:space="preserve"> </w:t>
      </w:r>
      <w:r w:rsidRPr="007E2626">
        <w:t xml:space="preserve">что повысит достоверность базы данных реестра. </w:t>
      </w:r>
    </w:p>
    <w:p w:rsidR="00C31191" w:rsidRPr="00C35285" w:rsidRDefault="00C31191" w:rsidP="00C31191">
      <w:pPr>
        <w:ind w:firstLine="708"/>
        <w:jc w:val="both"/>
      </w:pPr>
      <w:r w:rsidRPr="007E2626">
        <w:t xml:space="preserve">Условия рыночных отношений требуют определенной </w:t>
      </w:r>
      <w:proofErr w:type="gramStart"/>
      <w:r w:rsidRPr="007E2626">
        <w:t>оперативности</w:t>
      </w:r>
      <w:proofErr w:type="gramEnd"/>
      <w:r w:rsidRPr="007E2626">
        <w:t xml:space="preserve"> в принятии управленческих решений по вопросам использования муниципального имущества  </w:t>
      </w:r>
      <w:r w:rsidRPr="007E2626">
        <w:lastRenderedPageBreak/>
        <w:t xml:space="preserve">обеспечение </w:t>
      </w:r>
      <w:proofErr w:type="gramStart"/>
      <w:r w:rsidRPr="007E2626">
        <w:t>которой</w:t>
      </w:r>
      <w:proofErr w:type="gramEnd"/>
      <w:r w:rsidRPr="007E2626">
        <w:t xml:space="preserve"> без полного состава документации по объектам недвижимого имущества не представляется возможным. </w:t>
      </w:r>
    </w:p>
    <w:p w:rsidR="00C31191" w:rsidRPr="007E2626" w:rsidRDefault="00C31191" w:rsidP="00C31191">
      <w:pPr>
        <w:ind w:firstLine="708"/>
        <w:jc w:val="both"/>
      </w:pPr>
      <w:r w:rsidRPr="007E2626">
        <w:t xml:space="preserve">Принимая во внимание, что паспортизация объектов недвижимости, необходимая для осуществления государственной регистрации прав, является </w:t>
      </w:r>
      <w:proofErr w:type="spellStart"/>
      <w:r w:rsidRPr="007E2626">
        <w:t>высокобюджетным</w:t>
      </w:r>
      <w:proofErr w:type="spellEnd"/>
      <w:r w:rsidRPr="007E2626">
        <w:t xml:space="preserve"> мероприятием, она </w:t>
      </w:r>
      <w:r>
        <w:t xml:space="preserve">будет </w:t>
      </w:r>
      <w:proofErr w:type="gramStart"/>
      <w:r>
        <w:t>производится</w:t>
      </w:r>
      <w:proofErr w:type="gramEnd"/>
      <w:r w:rsidRPr="007E2626">
        <w:t xml:space="preserve"> в рамках выделяемых бюджетных сре</w:t>
      </w:r>
      <w:r>
        <w:t>дств и по мере необходимости.</w:t>
      </w:r>
      <w:r w:rsidRPr="007E2626">
        <w:t xml:space="preserve"> Учитывая, что обязанность по изготовлению технической документации на объект недвижимости лежит на балансодержателе этого объекта, техническую документацию на объекты муниципального образования необходимо изготовить администрации МО.</w:t>
      </w:r>
    </w:p>
    <w:p w:rsidR="00C31191" w:rsidRPr="007E2626" w:rsidRDefault="00C31191" w:rsidP="00C31191">
      <w:pPr>
        <w:ind w:firstLine="708"/>
        <w:jc w:val="both"/>
      </w:pPr>
      <w:r w:rsidRPr="007E2626">
        <w:t>Наличие технической документации (технические и кадастровые паспорта на объекты, справки об объектах недвижимости) необходимо для распоряжения имуществом (приватизация, закрепление за муниципальными предприятиями и учреждениями, передача по договорам безвозмездного пользования и аренды и т.д.), а также для обеспечения государственной регистрации прав.</w:t>
      </w:r>
    </w:p>
    <w:p w:rsidR="00C31191" w:rsidRDefault="00C31191" w:rsidP="00C311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2626">
        <w:t xml:space="preserve">Программа определяет действия администрации муниципального образования </w:t>
      </w:r>
      <w:r>
        <w:t>«</w:t>
      </w:r>
      <w:proofErr w:type="spellStart"/>
      <w:r>
        <w:t>Бесединский</w:t>
      </w:r>
      <w:proofErr w:type="spellEnd"/>
      <w:r>
        <w:t xml:space="preserve"> сельсовет»</w:t>
      </w:r>
      <w:r w:rsidRPr="007E2626">
        <w:t xml:space="preserve"> по контролю за использованием муниципального имущества и обеспечению его деятельности, направленные на создание условий для вовлечения в хозяйственный оборот объектов муниципального имущества, что позволит сократить расходы бюджета на содержание муниципального имущества и повысить доходы от его использования, т.е. повысить эффективность муниципального управлени</w:t>
      </w:r>
      <w:r>
        <w:t>я</w:t>
      </w:r>
      <w:proofErr w:type="gramEnd"/>
    </w:p>
    <w:p w:rsidR="00C31191" w:rsidRPr="002D2B44" w:rsidRDefault="00C31191" w:rsidP="00C3119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D2B44">
        <w:rPr>
          <w:rFonts w:ascii="Times New Roman CYR" w:hAnsi="Times New Roman CYR" w:cs="Times New Roman CYR"/>
        </w:rPr>
        <w:t xml:space="preserve">  </w:t>
      </w:r>
    </w:p>
    <w:p w:rsidR="00C31191" w:rsidRPr="009C6139" w:rsidRDefault="00C31191" w:rsidP="00C3119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9C6139">
        <w:rPr>
          <w:rFonts w:ascii="Times New Roman CYR" w:hAnsi="Times New Roman CYR" w:cs="Times New Roman CYR"/>
          <w:b/>
        </w:rPr>
        <w:t xml:space="preserve">Основные цели  и задачи  Программы. </w:t>
      </w:r>
    </w:p>
    <w:p w:rsidR="00C31191" w:rsidRPr="002D2B44" w:rsidRDefault="00C31191" w:rsidP="00C31191">
      <w:pPr>
        <w:widowControl w:val="0"/>
        <w:autoSpaceDE w:val="0"/>
        <w:autoSpaceDN w:val="0"/>
        <w:adjustRightInd w:val="0"/>
        <w:ind w:left="1740"/>
        <w:rPr>
          <w:rFonts w:ascii="Times New Roman CYR" w:hAnsi="Times New Roman CYR" w:cs="Times New Roman CYR"/>
        </w:rPr>
      </w:pPr>
    </w:p>
    <w:p w:rsidR="00C31191" w:rsidRPr="002D2B44" w:rsidRDefault="00C31191" w:rsidP="00C3119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D2B44">
        <w:rPr>
          <w:rFonts w:ascii="Times New Roman CYR" w:hAnsi="Times New Roman CYR" w:cs="Times New Roman CYR"/>
        </w:rPr>
        <w:t xml:space="preserve">      </w:t>
      </w:r>
      <w:r>
        <w:rPr>
          <w:rFonts w:ascii="Times New Roman CYR" w:hAnsi="Times New Roman CYR" w:cs="Times New Roman CYR"/>
        </w:rPr>
        <w:t>Программные мероприятия направлены на решение конкретных задач по учету и эффективному использованию объектов недвижимого имущества.</w:t>
      </w:r>
    </w:p>
    <w:p w:rsidR="00C31191" w:rsidRPr="002D2B44" w:rsidRDefault="00C31191" w:rsidP="00C311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2D2B44">
        <w:rPr>
          <w:rFonts w:ascii="Times New Roman CYR" w:hAnsi="Times New Roman CYR" w:cs="Times New Roman CYR"/>
        </w:rPr>
        <w:t>- определение технического состояния объектов муниципальной собственности и возможности их дальнейшей эксплуатации;</w:t>
      </w:r>
    </w:p>
    <w:p w:rsidR="00C31191" w:rsidRPr="002D2B44" w:rsidRDefault="00C31191" w:rsidP="00C311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2D2B44">
        <w:rPr>
          <w:rFonts w:ascii="Times New Roman CYR" w:hAnsi="Times New Roman CYR" w:cs="Times New Roman CYR"/>
        </w:rPr>
        <w:t>-   организация учета объектов муниципального имущества;</w:t>
      </w:r>
    </w:p>
    <w:p w:rsidR="00C31191" w:rsidRPr="002D2B44" w:rsidRDefault="00C31191" w:rsidP="00C311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2D2B44">
        <w:rPr>
          <w:rFonts w:ascii="Times New Roman CYR" w:hAnsi="Times New Roman CYR" w:cs="Times New Roman CYR"/>
        </w:rPr>
        <w:t>- осуществление инвентаризации муниципального имущества;</w:t>
      </w:r>
    </w:p>
    <w:p w:rsidR="00C31191" w:rsidRPr="002D2B44" w:rsidRDefault="00C31191" w:rsidP="00C311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2D2B44">
        <w:rPr>
          <w:rFonts w:ascii="Times New Roman CYR" w:hAnsi="Times New Roman CYR" w:cs="Times New Roman CYR"/>
        </w:rPr>
        <w:t>- определение мер, направленных на повышение эффективности использования объектов муниципального недвижимого имущества;</w:t>
      </w:r>
    </w:p>
    <w:p w:rsidR="00C31191" w:rsidRPr="002D2B44" w:rsidRDefault="00C31191" w:rsidP="00C311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2D2B44">
        <w:rPr>
          <w:rFonts w:ascii="Times New Roman CYR" w:hAnsi="Times New Roman CYR" w:cs="Times New Roman CYR"/>
        </w:rPr>
        <w:t>- выявление и оформление бесхозяйного недвижимого имущества;</w:t>
      </w:r>
    </w:p>
    <w:p w:rsidR="00C31191" w:rsidRPr="002D2B44" w:rsidRDefault="00C31191" w:rsidP="00C3119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Cs/>
        </w:rPr>
      </w:pPr>
    </w:p>
    <w:tbl>
      <w:tblPr>
        <w:tblW w:w="10200" w:type="dxa"/>
        <w:tblInd w:w="-612" w:type="dxa"/>
        <w:tblLayout w:type="fixed"/>
        <w:tblLook w:val="0000"/>
      </w:tblPr>
      <w:tblGrid>
        <w:gridCol w:w="900"/>
        <w:gridCol w:w="2949"/>
        <w:gridCol w:w="1071"/>
        <w:gridCol w:w="2859"/>
        <w:gridCol w:w="6"/>
        <w:gridCol w:w="2415"/>
      </w:tblGrid>
      <w:tr w:rsidR="00C31191" w:rsidRPr="002D2B44" w:rsidTr="00C57BAB">
        <w:trPr>
          <w:gridBefore w:val="1"/>
          <w:wBefore w:w="900" w:type="dxa"/>
          <w:trHeight w:val="315"/>
        </w:trPr>
        <w:tc>
          <w:tcPr>
            <w:tcW w:w="9300" w:type="dxa"/>
            <w:gridSpan w:val="5"/>
            <w:vAlign w:val="bottom"/>
          </w:tcPr>
          <w:p w:rsidR="00C31191" w:rsidRDefault="00C31191" w:rsidP="00C311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C6139">
              <w:rPr>
                <w:rFonts w:ascii="Times New Roman CYR" w:hAnsi="Times New Roman CYR" w:cs="Times New Roman CYR"/>
                <w:b/>
                <w:bCs/>
              </w:rPr>
              <w:t xml:space="preserve">Перечень  мероприятий  </w:t>
            </w:r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r w:rsidRPr="009C6139">
              <w:rPr>
                <w:rFonts w:ascii="Times New Roman CYR" w:hAnsi="Times New Roman CYR" w:cs="Times New Roman CYR"/>
                <w:b/>
                <w:bCs/>
              </w:rPr>
              <w:t xml:space="preserve">рограммы </w:t>
            </w:r>
          </w:p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C31191" w:rsidRPr="002D2B44" w:rsidTr="00C57BAB">
        <w:trPr>
          <w:trHeight w:val="25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28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 xml:space="preserve">Источники финансирования 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Срок реализации </w:t>
            </w:r>
          </w:p>
        </w:tc>
      </w:tr>
      <w:tr w:rsidR="00C31191" w:rsidTr="00C57BAB">
        <w:trPr>
          <w:trHeight w:val="65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31191" w:rsidRPr="002D2B44" w:rsidRDefault="00C31191" w:rsidP="00C57BA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31191" w:rsidRPr="002D2B44" w:rsidRDefault="00C31191" w:rsidP="00C57BA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31191" w:rsidRPr="002D2B44" w:rsidRDefault="00C31191" w:rsidP="00C57BA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ind w:left="27"/>
              <w:jc w:val="center"/>
              <w:rPr>
                <w:rFonts w:ascii="Times New Roman CYR" w:hAnsi="Times New Roman CYR" w:cs="Times New Roman CYR"/>
              </w:rPr>
            </w:pPr>
          </w:p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C31191" w:rsidTr="00C57BAB">
        <w:trPr>
          <w:trHeight w:val="5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</w:rPr>
              <w:t xml:space="preserve">Оценка имущества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5,0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</w:rPr>
              <w:t>местный бюджет</w:t>
            </w:r>
          </w:p>
        </w:tc>
      </w:tr>
      <w:tr w:rsidR="00C31191" w:rsidTr="00C57BAB">
        <w:trPr>
          <w:trHeight w:val="1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  <w:bCs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 xml:space="preserve">Оплата услуг по изготовлению  технических паспортов на объекты   недвижимости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10,0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Default="00C31191" w:rsidP="00C57BAB">
            <w:pPr>
              <w:jc w:val="both"/>
            </w:pPr>
            <w:r w:rsidRPr="0034793B">
              <w:rPr>
                <w:rFonts w:ascii="Times New Roman CYR" w:hAnsi="Times New Roman CYR" w:cs="Times New Roman CYR"/>
              </w:rPr>
              <w:t>местный бюджет</w:t>
            </w:r>
          </w:p>
        </w:tc>
      </w:tr>
      <w:tr w:rsidR="00C31191" w:rsidTr="00C57BA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  <w:bCs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 xml:space="preserve">Оплата услуг по размежеванию земельных </w:t>
            </w:r>
            <w:r w:rsidRPr="002D2B44">
              <w:rPr>
                <w:rFonts w:ascii="Times New Roman CYR" w:hAnsi="Times New Roman CYR" w:cs="Times New Roman CYR"/>
              </w:rPr>
              <w:br/>
              <w:t xml:space="preserve">участков и подготовке землеустроительных дел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10,0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Default="00C31191" w:rsidP="00C57BAB">
            <w:pPr>
              <w:jc w:val="both"/>
            </w:pPr>
            <w:r w:rsidRPr="0034793B">
              <w:rPr>
                <w:rFonts w:ascii="Times New Roman CYR" w:hAnsi="Times New Roman CYR" w:cs="Times New Roman CYR"/>
              </w:rPr>
              <w:t>местный бюджет</w:t>
            </w:r>
          </w:p>
        </w:tc>
      </w:tr>
      <w:tr w:rsidR="00C31191" w:rsidTr="00C57BAB">
        <w:trPr>
          <w:trHeight w:val="7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2D2B44">
              <w:rPr>
                <w:rFonts w:ascii="Times New Roman CYR" w:hAnsi="Times New Roman CYR" w:cs="Times New Roman CYR"/>
                <w:bCs/>
              </w:rPr>
              <w:lastRenderedPageBreak/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D2B44">
              <w:rPr>
                <w:rFonts w:ascii="Times New Roman CYR" w:hAnsi="Times New Roman CYR" w:cs="Times New Roman CYR"/>
              </w:rPr>
              <w:t>Оформление бесхозяйного имущества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Pr="002D2B44" w:rsidRDefault="00C31191" w:rsidP="00C57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1" w:rsidRDefault="00C31191" w:rsidP="00C57BAB">
            <w:pPr>
              <w:jc w:val="both"/>
            </w:pPr>
            <w:r w:rsidRPr="0034793B">
              <w:rPr>
                <w:rFonts w:ascii="Times New Roman CYR" w:hAnsi="Times New Roman CYR" w:cs="Times New Roman CYR"/>
              </w:rPr>
              <w:t>местный бюджет</w:t>
            </w:r>
          </w:p>
        </w:tc>
      </w:tr>
      <w:tr w:rsidR="00C31191" w:rsidTr="00C57BAB">
        <w:trPr>
          <w:trHeight w:val="37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91" w:rsidRPr="0034793B" w:rsidRDefault="00C31191" w:rsidP="00C57BA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Итого:                                                                                     25,0</w:t>
            </w:r>
          </w:p>
        </w:tc>
      </w:tr>
    </w:tbl>
    <w:p w:rsidR="00C31191" w:rsidRDefault="00C31191" w:rsidP="00C3119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C31191" w:rsidRPr="009C6139" w:rsidRDefault="00C31191" w:rsidP="00C31191">
      <w:pPr>
        <w:widowControl w:val="0"/>
        <w:autoSpaceDE w:val="0"/>
        <w:autoSpaceDN w:val="0"/>
        <w:adjustRightInd w:val="0"/>
        <w:ind w:left="1620"/>
        <w:jc w:val="both"/>
        <w:rPr>
          <w:rFonts w:ascii="Times New Roman CYR" w:hAnsi="Times New Roman CYR" w:cs="Times New Roman CYR"/>
          <w:b/>
        </w:rPr>
      </w:pPr>
      <w:r w:rsidRPr="009C6139">
        <w:rPr>
          <w:rFonts w:ascii="Times New Roman CYR" w:hAnsi="Times New Roman CYR" w:cs="Times New Roman CYR"/>
          <w:b/>
        </w:rPr>
        <w:t>3. Ресурсное  обеспечение Программы.</w:t>
      </w:r>
    </w:p>
    <w:p w:rsidR="00C31191" w:rsidRPr="009C6139" w:rsidRDefault="00C31191" w:rsidP="00C3119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31191" w:rsidRDefault="00C31191" w:rsidP="00C3119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C6139">
        <w:rPr>
          <w:rFonts w:ascii="Times New Roman CYR" w:hAnsi="Times New Roman CYR" w:cs="Times New Roman CYR"/>
        </w:rPr>
        <w:t>Финансирование мероприятий Программы осуществляется за счет средств местного бюджета. Объемы финансирования программы уточняются при рассмотрении проекта местного бюджета на соответствующий финансовый год, исходя из возможностей бюджета.</w:t>
      </w:r>
    </w:p>
    <w:p w:rsidR="00C31191" w:rsidRPr="009C6139" w:rsidRDefault="00C31191" w:rsidP="00C3119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Общий объем прогнозируемых затрат на реализацию Программы составит 25,0 тыс</w:t>
      </w:r>
      <w:proofErr w:type="gramStart"/>
      <w:r>
        <w:rPr>
          <w:rFonts w:ascii="Times New Roman CYR" w:hAnsi="Times New Roman CYR" w:cs="Times New Roman CYR"/>
        </w:rPr>
        <w:t>.р</w:t>
      </w:r>
      <w:proofErr w:type="gramEnd"/>
      <w:r>
        <w:rPr>
          <w:rFonts w:ascii="Times New Roman CYR" w:hAnsi="Times New Roman CYR" w:cs="Times New Roman CYR"/>
        </w:rPr>
        <w:t>уб.</w:t>
      </w:r>
    </w:p>
    <w:p w:rsidR="00C31191" w:rsidRDefault="00C31191" w:rsidP="00C311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C31191" w:rsidRDefault="00C31191" w:rsidP="00C31191">
      <w:pPr>
        <w:numPr>
          <w:ilvl w:val="0"/>
          <w:numId w:val="2"/>
        </w:numPr>
        <w:rPr>
          <w:b/>
          <w:bCs/>
        </w:rPr>
      </w:pPr>
      <w:r w:rsidRPr="00B94495">
        <w:rPr>
          <w:b/>
          <w:bCs/>
        </w:rPr>
        <w:t xml:space="preserve">Механизм реализации Программы. </w:t>
      </w:r>
    </w:p>
    <w:p w:rsidR="00C31191" w:rsidRPr="00B94495" w:rsidRDefault="00C31191" w:rsidP="00C31191">
      <w:pPr>
        <w:rPr>
          <w:b/>
          <w:bCs/>
        </w:rPr>
      </w:pPr>
    </w:p>
    <w:p w:rsidR="00C31191" w:rsidRPr="007E2626" w:rsidRDefault="00C31191" w:rsidP="00C31191">
      <w:pPr>
        <w:ind w:firstLine="708"/>
        <w:jc w:val="both"/>
      </w:pPr>
      <w:r>
        <w:t>Разработчиком</w:t>
      </w:r>
      <w:r w:rsidRPr="007E2626">
        <w:t xml:space="preserve"> Программы является администрация муниципального образования </w:t>
      </w:r>
      <w:r>
        <w:t>«</w:t>
      </w:r>
      <w:proofErr w:type="spellStart"/>
      <w:r>
        <w:t>Бесединский</w:t>
      </w:r>
      <w:proofErr w:type="spellEnd"/>
      <w:r>
        <w:t xml:space="preserve"> сельсовет»</w:t>
      </w:r>
      <w:r w:rsidRPr="007E2626">
        <w:t xml:space="preserve"> </w:t>
      </w:r>
      <w:r>
        <w:t xml:space="preserve">Разработчик </w:t>
      </w:r>
      <w:r w:rsidRPr="007E2626">
        <w:t xml:space="preserve">и основные исполнители мероприятий Программы реализуют в установленном порядке меры по полному и качественному выполнению мероприятий Программы, несут ответственность за их полное выполнение, а также за рациональное использование выделяемых на их реализацию средств. </w:t>
      </w:r>
    </w:p>
    <w:p w:rsidR="00C31191" w:rsidRPr="007E2626" w:rsidRDefault="00C31191" w:rsidP="00C31191">
      <w:pPr>
        <w:ind w:firstLine="708"/>
        <w:jc w:val="both"/>
      </w:pPr>
      <w:r w:rsidRPr="007E2626">
        <w:t xml:space="preserve">В процессе реализации Программы муниципальный заказчик Программы может осуществить работу по привлечению дополнительных источников финансирования. </w:t>
      </w:r>
    </w:p>
    <w:p w:rsidR="00C31191" w:rsidRPr="007E2626" w:rsidRDefault="00C31191" w:rsidP="00C31191">
      <w:pPr>
        <w:ind w:firstLine="708"/>
        <w:jc w:val="both"/>
      </w:pPr>
      <w:r w:rsidRPr="007E2626">
        <w:t>Общее управление реализацией Программы осуществляется заместителем главы администрации</w:t>
      </w:r>
      <w:r>
        <w:t xml:space="preserve"> по </w:t>
      </w:r>
      <w:r w:rsidRPr="007E2626">
        <w:t xml:space="preserve"> </w:t>
      </w:r>
      <w:r>
        <w:t xml:space="preserve"> строительству, транспорту и ЖКХ</w:t>
      </w:r>
      <w:r w:rsidRPr="007E2626">
        <w:t xml:space="preserve">. </w:t>
      </w:r>
    </w:p>
    <w:p w:rsidR="00C31191" w:rsidRPr="007E2626" w:rsidRDefault="00C31191" w:rsidP="00C31191">
      <w:pPr>
        <w:ind w:firstLine="708"/>
        <w:jc w:val="both"/>
      </w:pPr>
      <w:r w:rsidRPr="007E2626">
        <w:t xml:space="preserve">Исполнители программных мероприятий могут вносить предложения по объемам финансирования и корректировке плана мероприятий. </w:t>
      </w:r>
    </w:p>
    <w:p w:rsidR="00C31191" w:rsidRPr="007E2626" w:rsidRDefault="00C31191" w:rsidP="00C31191">
      <w:pPr>
        <w:jc w:val="both"/>
      </w:pPr>
    </w:p>
    <w:p w:rsidR="00C31191" w:rsidRDefault="00C31191" w:rsidP="00C311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реализацией Программы</w:t>
      </w:r>
    </w:p>
    <w:p w:rsidR="00C31191" w:rsidRDefault="00C31191" w:rsidP="00C31191"/>
    <w:p w:rsidR="00C31191" w:rsidRPr="007E2626" w:rsidRDefault="00C31191" w:rsidP="00C31191">
      <w:pPr>
        <w:ind w:firstLine="708"/>
        <w:jc w:val="both"/>
      </w:pPr>
      <w:r w:rsidRPr="007E2626">
        <w:t xml:space="preserve">Общий контроль за выполнением программы осуществляет заместитель главы администрации </w:t>
      </w:r>
      <w:r>
        <w:t>по  строительству, транспорту и ЖКХ</w:t>
      </w:r>
      <w:proofErr w:type="gramStart"/>
      <w:r>
        <w:t xml:space="preserve"> </w:t>
      </w:r>
      <w:r w:rsidRPr="007E2626">
        <w:t>.</w:t>
      </w:r>
      <w:proofErr w:type="gramEnd"/>
      <w:r w:rsidRPr="007E2626">
        <w:t xml:space="preserve"> </w:t>
      </w:r>
    </w:p>
    <w:p w:rsidR="00C31191" w:rsidRPr="007E2626" w:rsidRDefault="00C31191" w:rsidP="00C31191">
      <w:pPr>
        <w:ind w:firstLine="708"/>
        <w:jc w:val="both"/>
      </w:pPr>
      <w:r w:rsidRPr="007E2626">
        <w:t>Текущий контроль реализации программных ме</w:t>
      </w:r>
      <w:r>
        <w:t xml:space="preserve">роприятий осуществляется </w:t>
      </w:r>
      <w:r w:rsidRPr="00264C7A">
        <w:t>специалистом,</w:t>
      </w:r>
      <w:r w:rsidRPr="007E2626">
        <w:t xml:space="preserve"> который контролируют выполнение программных мероприятий, выявляет несоответствие результатов реализации плановым показателям, устанавливают причины не достижения ожидаемых результатов и определяют меры по их устранению. </w:t>
      </w:r>
    </w:p>
    <w:p w:rsidR="00C31191" w:rsidRPr="007E2626" w:rsidRDefault="00C31191" w:rsidP="00C31191">
      <w:pPr>
        <w:ind w:firstLine="708"/>
        <w:jc w:val="both"/>
      </w:pPr>
      <w:r>
        <w:t>И</w:t>
      </w:r>
      <w:r w:rsidRPr="007E2626">
        <w:t xml:space="preserve">сполнители </w:t>
      </w:r>
      <w:r>
        <w:t>П</w:t>
      </w:r>
      <w:r w:rsidRPr="007E2626">
        <w:t xml:space="preserve">рограммы несут ответственность за реализацию  программы в соответствии с действующим законодательством. </w:t>
      </w:r>
    </w:p>
    <w:p w:rsidR="00C31191" w:rsidRDefault="00C31191" w:rsidP="00C31191">
      <w:pPr>
        <w:ind w:firstLine="708"/>
        <w:jc w:val="both"/>
      </w:pPr>
      <w:r w:rsidRPr="007E2626">
        <w:t>Получатели бюджетных средств, предусмотренных на реализацию  программы, исполнители  программы несут ответственность за целевое использование бюджетных ассигнований.</w:t>
      </w:r>
    </w:p>
    <w:p w:rsidR="00C31191" w:rsidRPr="007E2626" w:rsidRDefault="00C31191" w:rsidP="00C31191"/>
    <w:p w:rsidR="00DA3D20" w:rsidRDefault="00DA3D20"/>
    <w:sectPr w:rsidR="00DA3D20" w:rsidSect="00DA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2D11"/>
    <w:multiLevelType w:val="hybridMultilevel"/>
    <w:tmpl w:val="6382E146"/>
    <w:lvl w:ilvl="0" w:tplc="F7422F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">
    <w:nsid w:val="77914178"/>
    <w:multiLevelType w:val="hybridMultilevel"/>
    <w:tmpl w:val="0B7ACACE"/>
    <w:lvl w:ilvl="0" w:tplc="0B24A31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AD"/>
    <w:rsid w:val="00043C73"/>
    <w:rsid w:val="000D289D"/>
    <w:rsid w:val="002E26AE"/>
    <w:rsid w:val="006A5825"/>
    <w:rsid w:val="0078039B"/>
    <w:rsid w:val="00A53892"/>
    <w:rsid w:val="00A907AD"/>
    <w:rsid w:val="00B27465"/>
    <w:rsid w:val="00C0334E"/>
    <w:rsid w:val="00C31191"/>
    <w:rsid w:val="00CD63D6"/>
    <w:rsid w:val="00DA3D20"/>
    <w:rsid w:val="00DB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31191"/>
    <w:pPr>
      <w:widowControl w:val="0"/>
      <w:suppressAutoHyphens/>
      <w:spacing w:before="280" w:after="280" w:line="100" w:lineRule="atLeast"/>
    </w:pPr>
    <w:rPr>
      <w:kern w:val="1"/>
      <w:lang w:val="de-DE" w:eastAsia="fa-IR" w:bidi="fa-IR"/>
    </w:rPr>
  </w:style>
  <w:style w:type="paragraph" w:customStyle="1" w:styleId="ConsPlusTitle">
    <w:name w:val="ConsPlusTitle"/>
    <w:uiPriority w:val="99"/>
    <w:rsid w:val="00C31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2020-12-09T12:11:00Z</dcterms:created>
  <dcterms:modified xsi:type="dcterms:W3CDTF">2020-12-14T09:18:00Z</dcterms:modified>
</cp:coreProperties>
</file>